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p>
    <w:p>
      <w:pPr>
        <w:spacing w:after="80"/>
      </w:pPr>
    </w:p>
    <w:p>
      <w:pPr>
        <w:spacing w:after="80"/>
      </w:pPr>
    </w:p>
    <w:p>
      <w:pPr>
        <w:spacing w:after="200" w:before="100"/>
        <w:jc w:val="center"/>
      </w:pPr>
      <w:r>
        <w:rPr>
          <w:rFonts w:ascii="Arial" w:cs="Arial" w:eastAsia="Arial" w:hAnsi="Arial"/>
          <w:b/>
          <w:bCs/>
          <w:sz w:val="28"/>
          <w:szCs w:val="28"/>
        </w:rPr>
        <w:t xml:space="preserve">CONTRATO DE FRANQUICIA</w:t>
      </w:r>
    </w:p>
    <w:p>
      <w:pPr>
        <w:spacing w:after="150" w:before="50"/>
        <w:jc w:val="center"/>
      </w:pPr>
      <w:r>
        <w:rPr>
          <w:rFonts w:ascii="Arial" w:cs="Arial" w:eastAsia="Arial" w:hAnsi="Arial"/>
          <w:b/>
          <w:bCs/>
          <w:sz w:val="22"/>
          <w:szCs w:val="22"/>
        </w:rPr>
        <w:t xml:space="preserve">EXPLOTACIÓN DE LOCAL Y SERVICIO DE DELIVERY</w:t>
      </w:r>
    </w:p>
    <w:p>
      <w:pPr>
        <w:spacing w:after="80"/>
      </w:pPr>
    </w:p>
    <w:p>
      <w:pPr>
        <w:spacing w:after="100"/>
        <w:jc w:val="center"/>
      </w:pPr>
      <w:r>
        <w:rPr>
          <w:rFonts w:ascii="Arial" w:cs="Arial" w:eastAsia="Arial" w:hAnsi="Arial"/>
          <w:b/>
          <w:bCs/>
          <w:sz w:val="26"/>
          <w:szCs w:val="26"/>
        </w:rPr>
        <w:t xml:space="preserve">MARCA: LA PACA CHEESECAKE</w:t>
      </w:r>
    </w:p>
    <w:p>
      <w:pPr>
        <w:spacing w:after="80"/>
      </w:pPr>
    </w:p>
    <w:p>
      <w:pPr>
        <w:jc w:val="center"/>
      </w:pPr>
      <w:r>
        <w:rPr>
          <w:rFonts w:ascii="Arial" w:cs="Arial" w:eastAsia="Arial" w:hAnsi="Arial"/>
          <w:b/>
          <w:bCs/>
          <w:sz w:val="20"/>
          <w:szCs w:val="20"/>
        </w:rPr>
        <w:t xml:space="preserve">FRANQUICIADOR:</w:t>
      </w:r>
    </w:p>
    <w:p>
      <w:pPr>
        <w:spacing w:after="60"/>
        <w:jc w:val="center"/>
      </w:pPr>
      <w:r>
        <w:rPr>
          <w:rFonts w:ascii="Arial" w:cs="Arial" w:eastAsia="Arial" w:hAnsi="Arial"/>
          <w:sz w:val="20"/>
          <w:szCs w:val="20"/>
        </w:rPr>
        <w:t xml:space="preserve">LA PACA EXCLUSIVAS SL</w:t>
      </w:r>
    </w:p>
    <w:p>
      <w:pPr>
        <w:jc w:val="center"/>
      </w:pPr>
      <w:r>
        <w:rPr>
          <w:rFonts w:ascii="Arial" w:cs="Arial" w:eastAsia="Arial" w:hAnsi="Arial"/>
          <w:sz w:val="20"/>
          <w:szCs w:val="20"/>
        </w:rPr>
        <w:t xml:space="preserve">CIF: B42732305</w:t>
      </w:r>
    </w:p>
    <w:p>
      <w:pPr>
        <w:jc w:val="center"/>
      </w:pPr>
      <w:r>
        <w:rPr>
          <w:rFonts w:ascii="Arial" w:cs="Arial" w:eastAsia="Arial" w:hAnsi="Arial"/>
          <w:sz w:val="20"/>
          <w:szCs w:val="20"/>
        </w:rPr>
        <w:t xml:space="preserve">Calle Gloria Fuertes, 53</w:t>
      </w:r>
    </w:p>
    <w:p>
      <w:pPr>
        <w:spacing w:after="200"/>
        <w:jc w:val="center"/>
      </w:pPr>
      <w:r>
        <w:rPr>
          <w:rFonts w:ascii="Arial" w:cs="Arial" w:eastAsia="Arial" w:hAnsi="Arial"/>
          <w:sz w:val="20"/>
          <w:szCs w:val="20"/>
        </w:rPr>
        <w:t xml:space="preserve">28890 Loeches, Madrid, España</w:t>
      </w:r>
    </w:p>
    <w:p>
      <w:pPr>
        <w:spacing w:after="80"/>
      </w:pPr>
    </w:p>
    <w:p>
      <w:pPr>
        <w:jc w:val="center"/>
      </w:pPr>
      <w:r>
        <w:rPr>
          <w:rFonts w:ascii="Arial" w:cs="Arial" w:eastAsia="Arial" w:hAnsi="Arial"/>
          <w:b/>
          <w:bCs/>
          <w:sz w:val="20"/>
          <w:szCs w:val="20"/>
        </w:rPr>
        <w:t xml:space="preserve">FRANQUICIADO:</w:t>
      </w:r>
    </w:p>
    <w:p>
      <w:pPr>
        <w:jc w:val="center"/>
      </w:pPr>
      <w:r>
        <w:rPr>
          <w:rFonts w:ascii="Arial" w:cs="Arial" w:eastAsia="Arial" w:hAnsi="Arial"/>
          <w:sz w:val="20"/>
          <w:szCs w:val="20"/>
        </w:rPr>
        <w:t xml:space="preserve">_______________________________________________</w:t>
      </w:r>
    </w:p>
    <w:p>
      <w:pPr>
        <w:jc w:val="center"/>
      </w:pPr>
      <w:r>
        <w:rPr>
          <w:rFonts w:ascii="Arial" w:cs="Arial" w:eastAsia="Arial" w:hAnsi="Arial"/>
          <w:sz w:val="20"/>
          <w:szCs w:val="20"/>
        </w:rPr>
        <w:t xml:space="preserve">NIF/CIF: _______________________</w:t>
      </w:r>
    </w:p>
    <w:p>
      <w:pPr>
        <w:spacing w:after="200"/>
        <w:jc w:val="center"/>
      </w:pPr>
      <w:r>
        <w:rPr>
          <w:rFonts w:ascii="Arial" w:cs="Arial" w:eastAsia="Arial" w:hAnsi="Arial"/>
          <w:sz w:val="20"/>
          <w:szCs w:val="20"/>
        </w:rPr>
        <w:t xml:space="preserve">Domicilio: ____________________________________</w:t>
      </w:r>
    </w:p>
    <w:p>
      <w:pPr>
        <w:spacing w:after="80"/>
      </w:pPr>
    </w:p>
    <w:p>
      <w:pPr>
        <w:jc w:val="center"/>
      </w:pPr>
      <w:r>
        <w:rPr>
          <w:rFonts w:ascii="Arial" w:cs="Arial" w:eastAsia="Arial" w:hAnsi="Arial"/>
          <w:b/>
          <w:bCs/>
          <w:sz w:val="20"/>
          <w:szCs w:val="20"/>
        </w:rPr>
        <w:t xml:space="preserve">LOCALIDAD DE EXCLUSIVIDAD:</w:t>
      </w:r>
    </w:p>
    <w:p>
      <w:pPr>
        <w:spacing w:after="200"/>
        <w:jc w:val="center"/>
      </w:pPr>
      <w:r>
        <w:rPr>
          <w:rFonts w:ascii="Arial" w:cs="Arial" w:eastAsia="Arial" w:hAnsi="Arial"/>
          <w:sz w:val="20"/>
          <w:szCs w:val="20"/>
        </w:rPr>
        <w:t xml:space="preserve">_______________________________________________</w:t>
      </w:r>
    </w:p>
    <w:p>
      <w:pPr>
        <w:spacing w:after="80"/>
      </w:pPr>
    </w:p>
    <w:p>
      <w:pPr>
        <w:jc w:val="center"/>
      </w:pPr>
      <w:r>
        <w:rPr>
          <w:rFonts w:ascii="Arial" w:cs="Arial" w:eastAsia="Arial" w:hAnsi="Arial"/>
          <w:sz w:val="20"/>
          <w:szCs w:val="20"/>
        </w:rPr>
        <w:t xml:space="preserve">Fecha de firma: ____ / ____ / ________</w:t>
      </w:r>
    </w:p>
    <w:p>
      <w:pPr>
        <w:spacing w:after="80"/>
      </w:pPr>
    </w:p>
    <w:p>
      <w:pPr>
        <w:spacing w:after="80"/>
      </w:pPr>
    </w:p>
    <w:p>
      <w:pPr>
        <w:spacing w:after="150" w:before="300"/>
        <w:jc w:val="left"/>
      </w:pPr>
      <w:r>
        <w:rPr>
          <w:rFonts w:ascii="Arial" w:cs="Arial" w:eastAsia="Arial" w:hAnsi="Arial"/>
          <w:b/>
          <w:bCs/>
          <w:sz w:val="22"/>
          <w:szCs w:val="22"/>
        </w:rPr>
        <w:t xml:space="preserve">REUNIDOS</w:t>
      </w:r>
    </w:p>
    <w:p>
      <w:pPr>
        <w:spacing w:after="120" w:line="276"/>
        <w:jc w:val="both"/>
      </w:pPr>
      <w:r>
        <w:rPr>
          <w:rFonts w:ascii="Arial" w:cs="Arial" w:eastAsia="Arial" w:hAnsi="Arial"/>
          <w:sz w:val="20"/>
          <w:szCs w:val="20"/>
        </w:rPr>
        <w:t xml:space="preserve">De una parte, LA PACA EXCLUSIVAS SL, con CIF B42732305, con domicilio social en Calle Gloria Fuertes, 53, 28890 Loeches (Madrid), España, en adelante denominada el "FRANQUICIADOR", debidamente representada en este acto.</w:t>
      </w:r>
    </w:p>
    <w:p>
      <w:pPr>
        <w:spacing w:after="120" w:line="276"/>
        <w:jc w:val="both"/>
      </w:pPr>
      <w:r>
        <w:rPr>
          <w:rFonts w:ascii="Arial" w:cs="Arial" w:eastAsia="Arial" w:hAnsi="Arial"/>
          <w:sz w:val="20"/>
          <w:szCs w:val="20"/>
        </w:rPr>
        <w:t xml:space="preserve">De otra parte, _______________________________________________, con NIF/CIF _______________________, con domicilio en _______________________________________________, en adelante denominado el "FRANQUICIADO".</w:t>
      </w:r>
    </w:p>
    <w:p>
      <w:pPr>
        <w:spacing w:after="120" w:line="276"/>
        <w:jc w:val="both"/>
      </w:pPr>
      <w:r>
        <w:rPr>
          <w:rFonts w:ascii="Arial" w:cs="Arial" w:eastAsia="Arial" w:hAnsi="Arial"/>
          <w:sz w:val="20"/>
          <w:szCs w:val="20"/>
        </w:rPr>
        <w:t xml:space="preserve">Ambas partes se reconocen mutuamente la capacidad legal necesaria para otorgar el presente Contrato de Franquicia y, a tal efecto,</w:t>
      </w:r>
    </w:p>
    <w:p>
      <w:pPr>
        <w:spacing w:after="150" w:before="300"/>
        <w:jc w:val="left"/>
      </w:pPr>
      <w:r>
        <w:rPr>
          <w:rFonts w:ascii="Arial" w:cs="Arial" w:eastAsia="Arial" w:hAnsi="Arial"/>
          <w:b/>
          <w:bCs/>
          <w:sz w:val="22"/>
          <w:szCs w:val="22"/>
        </w:rPr>
        <w:t xml:space="preserve">EXPONEN</w:t>
      </w:r>
    </w:p>
    <w:p>
      <w:pPr>
        <w:spacing w:after="120" w:line="276"/>
        <w:jc w:val="both"/>
      </w:pPr>
      <w:r>
        <w:rPr>
          <w:rFonts w:ascii="Arial" w:cs="Arial" w:eastAsia="Arial" w:hAnsi="Arial"/>
          <w:sz w:val="20"/>
          <w:szCs w:val="20"/>
        </w:rPr>
        <w:t xml:space="preserve">I. Que el FRANQUICIADOR es titular de la marca comercial "LA PACA CHEESECAKE", así como del know-how, métodos de producción, imagen corporativa y sistema de explotación relativos a la elaboración y comercialización de tartas de queso y productos derivados bajo dicha marca.</w:t>
      </w:r>
    </w:p>
    <w:p>
      <w:pPr>
        <w:spacing w:after="120" w:line="276"/>
        <w:jc w:val="both"/>
      </w:pPr>
      <w:r>
        <w:rPr>
          <w:rFonts w:ascii="Arial" w:cs="Arial" w:eastAsia="Arial" w:hAnsi="Arial"/>
          <w:sz w:val="20"/>
          <w:szCs w:val="20"/>
        </w:rPr>
        <w:t xml:space="preserve">II. Que el FRANQUICIADOR dispone de un obrador propio desde el cual elabora y suministra los productos de la marca LA PACA CHEESECAKE.</w:t>
      </w:r>
    </w:p>
    <w:p>
      <w:pPr>
        <w:spacing w:after="120" w:line="276"/>
        <w:jc w:val="both"/>
      </w:pPr>
      <w:r>
        <w:rPr>
          <w:rFonts w:ascii="Arial" w:cs="Arial" w:eastAsia="Arial" w:hAnsi="Arial"/>
          <w:sz w:val="20"/>
          <w:szCs w:val="20"/>
        </w:rPr>
        <w:t xml:space="preserve">III. Que el FRANQUICIADO desea explotar un establecimiento comercial (local físico y/o servicio de delivery) bajo la marca LA PACA CHEESECAKE, con exclusividad territorial en la localidad que se especifica en el presente contrato.</w:t>
      </w:r>
    </w:p>
    <w:p>
      <w:pPr>
        <w:spacing w:after="120" w:line="276"/>
        <w:jc w:val="both"/>
      </w:pPr>
      <w:r>
        <w:rPr>
          <w:rFonts w:ascii="Arial" w:cs="Arial" w:eastAsia="Arial" w:hAnsi="Arial"/>
          <w:sz w:val="20"/>
          <w:szCs w:val="20"/>
        </w:rPr>
        <w:t xml:space="preserve">IV. Que las partes desean regular su relación mediante el presente Contrato de Franquicia, de conformidad con la normativa española aplicable, en particular el Real Decreto 201/2010, de 26 de febrero, por el que se regula el ejercicio de la actividad comercial en régimen de franquicia, y el resto de legislación mercantil y civil vigente.</w:t>
      </w:r>
    </w:p>
    <w:p>
      <w:pPr>
        <w:spacing w:after="120" w:line="276"/>
        <w:jc w:val="both"/>
      </w:pPr>
      <w:r>
        <w:rPr>
          <w:rFonts w:ascii="Arial" w:cs="Arial" w:eastAsia="Arial" w:hAnsi="Arial"/>
          <w:sz w:val="20"/>
          <w:szCs w:val="20"/>
        </w:rPr>
        <w:t xml:space="preserve">V. Que el presente contrato NO incluye la marca virtual "tartasdequeso.com", la cual se rige por condiciones independientes y se cotiza separadamente en la cantidad de OCHENTA EUROS (80 €) anuales.</w:t>
      </w:r>
    </w:p>
    <w:p>
      <w:pPr>
        <w:spacing w:after="150" w:before="200"/>
        <w:jc w:val="center"/>
      </w:pPr>
      <w:r>
        <w:rPr>
          <w:rFonts w:ascii="Arial" w:cs="Arial" w:eastAsia="Arial" w:hAnsi="Arial"/>
          <w:b/>
          <w:bCs/>
          <w:sz w:val="20"/>
          <w:szCs w:val="20"/>
        </w:rPr>
        <w:t xml:space="preserve">ACUERDAN</w:t>
      </w:r>
    </w:p>
    <w:p>
      <w:pPr>
        <w:spacing w:after="150" w:before="300"/>
        <w:jc w:val="left"/>
      </w:pPr>
      <w:r>
        <w:rPr>
          <w:rFonts w:ascii="Arial" w:cs="Arial" w:eastAsia="Arial" w:hAnsi="Arial"/>
          <w:b/>
          <w:bCs/>
          <w:sz w:val="22"/>
          <w:szCs w:val="22"/>
        </w:rPr>
        <w:t xml:space="preserve">ARTÍCULO 1. – OBJETO DEL CONTRATO</w:t>
      </w:r>
    </w:p>
    <w:p>
      <w:pPr>
        <w:spacing w:after="120" w:line="276"/>
        <w:jc w:val="both"/>
      </w:pPr>
      <w:r>
        <w:rPr>
          <w:rFonts w:ascii="Arial" w:cs="Arial" w:eastAsia="Arial" w:hAnsi="Arial"/>
          <w:sz w:val="20"/>
          <w:szCs w:val="20"/>
        </w:rPr>
        <w:t xml:space="preserve">1.1. El presente contrato tiene por objeto la concesión por parte del FRANQUICIADOR al FRANQUICIADO del derecho de explotación de un negocio de venta de productos de la marca LA PACA CHEESECAKE, tanto en local físico como mediante servicio de delivery (reparto a domicilio), en la localidad de _______________________________________________, con carácter de exclusividad territorial.</w:t>
      </w:r>
    </w:p>
    <w:p>
      <w:pPr>
        <w:spacing w:after="120" w:line="276"/>
        <w:jc w:val="both"/>
      </w:pPr>
      <w:r>
        <w:rPr>
          <w:rFonts w:ascii="Arial" w:cs="Arial" w:eastAsia="Arial" w:hAnsi="Arial"/>
          <w:sz w:val="20"/>
          <w:szCs w:val="20"/>
        </w:rPr>
        <w:t xml:space="preserve">1.2. El FRANQUICIADO actuará como punto de venta y distribución de los productos elaborados exclusivamente por el obrador del FRANQUICIADOR, bajo las directrices, imagen y estándares de calidad de la marca LA PACA CHEESECAKE.</w:t>
      </w:r>
    </w:p>
    <w:p>
      <w:pPr>
        <w:spacing w:after="120" w:line="276"/>
        <w:jc w:val="both"/>
      </w:pPr>
      <w:r>
        <w:rPr>
          <w:rFonts w:ascii="Arial" w:cs="Arial" w:eastAsia="Arial" w:hAnsi="Arial"/>
          <w:sz w:val="20"/>
          <w:szCs w:val="20"/>
        </w:rPr>
        <w:t xml:space="preserve">1.3. Queda expresamente excluida del presente contrato la marca virtual "tartasdequeso.com". El uso de dicha marca se regula de forma independiente conforme al Artículo 8 del presente contrato.</w:t>
      </w:r>
    </w:p>
    <w:p>
      <w:pPr>
        <w:spacing w:after="150" w:before="300"/>
        <w:jc w:val="left"/>
      </w:pPr>
      <w:r>
        <w:rPr>
          <w:rFonts w:ascii="Arial" w:cs="Arial" w:eastAsia="Arial" w:hAnsi="Arial"/>
          <w:b/>
          <w:bCs/>
          <w:sz w:val="22"/>
          <w:szCs w:val="22"/>
        </w:rPr>
        <w:t xml:space="preserve">ARTÍCULO 2. – EXCLUSIVIDAD TERRITORIAL</w:t>
      </w:r>
    </w:p>
    <w:p>
      <w:pPr>
        <w:spacing w:after="120" w:line="276"/>
        <w:jc w:val="both"/>
      </w:pPr>
      <w:r>
        <w:rPr>
          <w:rFonts w:ascii="Arial" w:cs="Arial" w:eastAsia="Arial" w:hAnsi="Arial"/>
          <w:sz w:val="20"/>
          <w:szCs w:val="20"/>
        </w:rPr>
        <w:t xml:space="preserve">2.1. El FRANQUICIADOR otorga al FRANQUICIADO exclusividad territorial para la explotación de la marca LA PACA CHEESECAKE en la localidad indicada en el Artículo 1, tanto para venta en local como para delivery.</w:t>
      </w:r>
    </w:p>
    <w:p>
      <w:pPr>
        <w:spacing w:after="120" w:line="276"/>
        <w:jc w:val="both"/>
      </w:pPr>
      <w:r>
        <w:rPr>
          <w:rFonts w:ascii="Arial" w:cs="Arial" w:eastAsia="Arial" w:hAnsi="Arial"/>
          <w:sz w:val="20"/>
          <w:szCs w:val="20"/>
        </w:rPr>
        <w:t xml:space="preserve">2.2. Durante la vigencia del presente contrato, el FRANQUICIADOR se compromete a no autorizar ni otorgar otra franquicia de LA PACA CHEESECAKE en la misma localidad al FRANQUICIADO.</w:t>
      </w:r>
    </w:p>
    <w:p>
      <w:pPr>
        <w:spacing w:after="120" w:line="276"/>
        <w:jc w:val="both"/>
      </w:pPr>
      <w:r>
        <w:rPr>
          <w:rFonts w:ascii="Arial" w:cs="Arial" w:eastAsia="Arial" w:hAnsi="Arial"/>
          <w:sz w:val="20"/>
          <w:szCs w:val="20"/>
        </w:rPr>
        <w:t xml:space="preserve">2.3. La exclusividad se limita a la localidad concreta pactada y no se extiende a municipios o zonas limítrofes, salvo pacto escrito expreso en contrario.</w:t>
      </w:r>
    </w:p>
    <w:p>
      <w:pPr>
        <w:spacing w:after="150" w:before="300"/>
        <w:jc w:val="left"/>
      </w:pPr>
      <w:r>
        <w:rPr>
          <w:rFonts w:ascii="Arial" w:cs="Arial" w:eastAsia="Arial" w:hAnsi="Arial"/>
          <w:b/>
          <w:bCs/>
          <w:sz w:val="22"/>
          <w:szCs w:val="22"/>
        </w:rPr>
        <w:t xml:space="preserve">ARTÍCULO 3. – DURACIÓN DEL CONTRATO</w:t>
      </w:r>
    </w:p>
    <w:p>
      <w:pPr>
        <w:spacing w:after="120" w:line="276"/>
        <w:jc w:val="both"/>
      </w:pPr>
      <w:r>
        <w:rPr>
          <w:rFonts w:ascii="Arial" w:cs="Arial" w:eastAsia="Arial" w:hAnsi="Arial"/>
          <w:sz w:val="20"/>
          <w:szCs w:val="20"/>
        </w:rPr>
        <w:t xml:space="preserve">3.1. El presente contrato tendrá una duración mínima de DOS (2) AÑOS, contados a partir de la fecha de firma.</w:t>
      </w:r>
    </w:p>
    <w:p>
      <w:pPr>
        <w:spacing w:after="120" w:line="276"/>
        <w:jc w:val="both"/>
      </w:pPr>
      <w:r>
        <w:rPr>
          <w:rFonts w:ascii="Arial" w:cs="Arial" w:eastAsia="Arial" w:hAnsi="Arial"/>
          <w:sz w:val="20"/>
          <w:szCs w:val="20"/>
        </w:rPr>
        <w:t xml:space="preserve">3.2. Llegado el vencimiento, el contrato se prorrogará automáticamente por períodos sucesivos de un (1) año, salvo que cualquiera de las partes notifique por escrito su voluntad de no renovar con una antelación mínima de SESENTA (60) DÍAS naturales respecto a la fecha de finalización.</w:t>
      </w:r>
    </w:p>
    <w:p>
      <w:pPr>
        <w:spacing w:after="120" w:line="276"/>
        <w:jc w:val="both"/>
      </w:pPr>
      <w:r>
        <w:rPr>
          <w:rFonts w:ascii="Arial" w:cs="Arial" w:eastAsia="Arial" w:hAnsi="Arial"/>
          <w:sz w:val="20"/>
          <w:szCs w:val="20"/>
        </w:rPr>
        <w:t xml:space="preserve">3.3. En caso de resolución anticipada por causas imputables al FRANQUICIADO, este no tendrá derecho a la devolución del canon de entrada ni de cantidades ya abonadas.</w:t>
      </w:r>
    </w:p>
    <w:p>
      <w:pPr>
        <w:spacing w:after="150" w:before="300"/>
        <w:jc w:val="left"/>
      </w:pPr>
      <w:r>
        <w:rPr>
          <w:rFonts w:ascii="Arial" w:cs="Arial" w:eastAsia="Arial" w:hAnsi="Arial"/>
          <w:b/>
          <w:bCs/>
          <w:sz w:val="22"/>
          <w:szCs w:val="22"/>
        </w:rPr>
        <w:t xml:space="preserve">ARTÍCULO 4. – CONTRAPRESTACIONES ECONÓMICAS</w:t>
      </w:r>
    </w:p>
    <w:p>
      <w:pPr>
        <w:spacing w:after="120" w:line="276"/>
        <w:jc w:val="both"/>
      </w:pPr>
      <w:r>
        <w:rPr>
          <w:rFonts w:ascii="Arial" w:cs="Arial" w:eastAsia="Arial" w:hAnsi="Arial"/>
          <w:sz w:val="20"/>
          <w:szCs w:val="20"/>
        </w:rPr>
        <w:t xml:space="preserve">4.1. Canon de entrada: El FRANQUICIADO abonará al FRANQUICIADOR la cantidad de TRES MIL EUROS (3.000 €) en concepto de canon de entrada o derecho de franquicia. Dicha cantidad se abonará en el momento de la firma del presente contrato y no será reembolsable.</w:t>
      </w:r>
    </w:p>
    <w:p>
      <w:pPr>
        <w:spacing w:after="120" w:line="276"/>
        <w:jc w:val="both"/>
      </w:pPr>
      <w:r>
        <w:rPr>
          <w:rFonts w:ascii="Arial" w:cs="Arial" w:eastAsia="Arial" w:hAnsi="Arial"/>
          <w:sz w:val="20"/>
          <w:szCs w:val="20"/>
        </w:rPr>
        <w:t xml:space="preserve">4.2. Depósito o fianza: El FRANQUICIADO constituirá un depósito o fianza de DIEZ MIL EUROS (10.000 €) en el momento de la firma. Esta cantidad será devuelta al FRANQUICIADO a la finalización del contrato, una vez verificada la correcta liquidación de todas las obligaciones pendientes, el estado de la marca y la ausencia de deudas o reclamaciones. El FRANQUICIADOR podrá retener total o parcialmente la fianza en caso de incumplimientos contractuales.</w:t>
      </w:r>
    </w:p>
    <w:p>
      <w:pPr>
        <w:spacing w:after="120" w:line="276"/>
        <w:jc w:val="both"/>
      </w:pPr>
      <w:r>
        <w:rPr>
          <w:rFonts w:ascii="Arial" w:cs="Arial" w:eastAsia="Arial" w:hAnsi="Arial"/>
          <w:sz w:val="20"/>
          <w:szCs w:val="20"/>
        </w:rPr>
        <w:t xml:space="preserve">4.3. Mantenimiento de subdominio: El FRANQUICIADO abonará anualmente la cantidad de OCHENTA EUROS (80 €) en concepto de mantenimiento del subdominio asociado a LA PACA CHEESECAKE.</w:t>
      </w:r>
    </w:p>
    <w:p>
      <w:pPr>
        <w:spacing w:after="120" w:line="276"/>
        <w:jc w:val="both"/>
      </w:pPr>
      <w:r>
        <w:rPr>
          <w:rFonts w:ascii="Arial" w:cs="Arial" w:eastAsia="Arial" w:hAnsi="Arial"/>
          <w:sz w:val="20"/>
          <w:szCs w:val="20"/>
        </w:rPr>
        <w:t xml:space="preserve">4.4. Suministro de producto: El FRANQUICIADO se obliga a adquirir la totalidad de los productos de LA PACA CHEESECAKE exclusivamente del obrador del FRANQUICIADOR. Los precios de venta del obrador se establecen SIN IVA y SIN PORTES INCLUIDOS. El IVA se aplicará conforme a la legislación vigente. Los portes o gastos de transporte se facturarán aparte según la tarifa de transportes vigente que se adjunta como Anexo II al presente contrato, o la que en cada momento comunique el FRANQUICIADOR.</w:t>
      </w:r>
    </w:p>
    <w:p>
      <w:pPr>
        <w:spacing w:after="120" w:line="276"/>
        <w:jc w:val="both"/>
      </w:pPr>
      <w:r>
        <w:rPr>
          <w:rFonts w:ascii="Arial" w:cs="Arial" w:eastAsia="Arial" w:hAnsi="Arial"/>
          <w:sz w:val="20"/>
          <w:szCs w:val="20"/>
        </w:rPr>
        <w:t xml:space="preserve">4.5. Forma de pago: Los pagos derivados del suministro de producto se realizarán de forma QUINCENAL, mediante transferencia bancaria o el medio que las partes acuerden, en los plazos que se indiquen en las facturas correspondientes.</w:t>
      </w:r>
    </w:p>
    <w:p>
      <w:pPr>
        <w:spacing w:after="120" w:line="276"/>
        <w:jc w:val="both"/>
      </w:pPr>
      <w:r>
        <w:rPr>
          <w:rFonts w:ascii="Arial" w:cs="Arial" w:eastAsia="Arial" w:hAnsi="Arial"/>
          <w:sz w:val="20"/>
          <w:szCs w:val="20"/>
        </w:rPr>
        <w:t xml:space="preserve">4.6. Todos los importes indicados en el presente contrato (canon, fianza, cuotas y precios de producto) se entienden sin IVA, que se aplicará conforme a la legislación vigente. Los portes de transporte no están incluidos en el precio del producto y se abonarán separadamente.</w:t>
      </w:r>
    </w:p>
    <w:p>
      <w:pPr>
        <w:spacing w:after="150" w:before="300"/>
        <w:jc w:val="left"/>
      </w:pPr>
      <w:r>
        <w:rPr>
          <w:rFonts w:ascii="Arial" w:cs="Arial" w:eastAsia="Arial" w:hAnsi="Arial"/>
          <w:b/>
          <w:bCs/>
          <w:sz w:val="22"/>
          <w:szCs w:val="22"/>
        </w:rPr>
        <w:t xml:space="preserve">ARTÍCULO 5. – OBLIGACIONES DEL FRANQUICIADOR</w:t>
      </w:r>
    </w:p>
    <w:p>
      <w:pPr>
        <w:spacing w:after="120" w:line="276"/>
        <w:jc w:val="both"/>
      </w:pPr>
      <w:r>
        <w:rPr>
          <w:rFonts w:ascii="Arial" w:cs="Arial" w:eastAsia="Arial" w:hAnsi="Arial"/>
          <w:sz w:val="20"/>
          <w:szCs w:val="20"/>
        </w:rPr>
        <w:t xml:space="preserve">El FRANQUICIADOR se obliga a:</w:t>
      </w:r>
    </w:p>
    <w:p>
      <w:pPr>
        <w:spacing w:after="120" w:line="276"/>
        <w:jc w:val="both"/>
      </w:pPr>
      <w:r>
        <w:rPr>
          <w:rFonts w:ascii="Arial" w:cs="Arial" w:eastAsia="Arial" w:hAnsi="Arial"/>
          <w:sz w:val="20"/>
          <w:szCs w:val="20"/>
        </w:rPr>
        <w:t xml:space="preserve">5.1. Suministrar al FRANQUICIADO los productos de la marca LA PACA CHEESECAKE elaborados en su obrador, con la calidad, frescura y estándares propios de la marca, a los precios vigentes (sin IVA y sin portes).</w:t>
      </w:r>
    </w:p>
    <w:p>
      <w:pPr>
        <w:spacing w:after="120" w:line="276"/>
        <w:jc w:val="both"/>
      </w:pPr>
      <w:r>
        <w:rPr>
          <w:rFonts w:ascii="Arial" w:cs="Arial" w:eastAsia="Arial" w:hAnsi="Arial"/>
          <w:sz w:val="20"/>
          <w:szCs w:val="20"/>
        </w:rPr>
        <w:t xml:space="preserve">5.2. Prestar asesoramiento en la selección y acondicionamiento del local, instalación de cámaras de seguridad y sistema de TPV (terminal punto de venta).</w:t>
      </w:r>
    </w:p>
    <w:p>
      <w:pPr>
        <w:spacing w:after="120" w:line="276"/>
        <w:jc w:val="both"/>
      </w:pPr>
      <w:r>
        <w:rPr>
          <w:rFonts w:ascii="Arial" w:cs="Arial" w:eastAsia="Arial" w:hAnsi="Arial"/>
          <w:sz w:val="20"/>
          <w:szCs w:val="20"/>
        </w:rPr>
        <w:t xml:space="preserve">5.3. Facilitar al FRANQUICIADO la imagen corporativa, materiales gráficos, manuales de procedimiento y directrices de marca necesarios para la correcta explotación del negocio.</w:t>
      </w:r>
    </w:p>
    <w:p>
      <w:pPr>
        <w:spacing w:after="120" w:line="276"/>
        <w:jc w:val="both"/>
      </w:pPr>
      <w:r>
        <w:rPr>
          <w:rFonts w:ascii="Arial" w:cs="Arial" w:eastAsia="Arial" w:hAnsi="Arial"/>
          <w:sz w:val="20"/>
          <w:szCs w:val="20"/>
        </w:rPr>
        <w:t xml:space="preserve">5.4. Dar visibilidad al FRANQUICIADO en las redes sociales oficiales de LA PACA CHEESECAKE mediante la publicación de videos y contenidos promocionales, en la medida y frecuencia que el FRANQUICIADOR determine, siempre que el FRANQUICIADO cumpla con sus obligaciones contractuales.</w:t>
      </w:r>
    </w:p>
    <w:p>
      <w:pPr>
        <w:spacing w:after="120" w:line="276"/>
        <w:jc w:val="both"/>
      </w:pPr>
      <w:r>
        <w:rPr>
          <w:rFonts w:ascii="Arial" w:cs="Arial" w:eastAsia="Arial" w:hAnsi="Arial"/>
          <w:sz w:val="20"/>
          <w:szCs w:val="20"/>
        </w:rPr>
        <w:t xml:space="preserve">5.5. Mantener la exclusividad territorial pactada durante la vigencia del contrato.</w:t>
      </w:r>
    </w:p>
    <w:p>
      <w:pPr>
        <w:spacing w:after="120" w:line="276"/>
        <w:jc w:val="both"/>
      </w:pPr>
      <w:r>
        <w:rPr>
          <w:rFonts w:ascii="Arial" w:cs="Arial" w:eastAsia="Arial" w:hAnsi="Arial"/>
          <w:sz w:val="20"/>
          <w:szCs w:val="20"/>
        </w:rPr>
        <w:t xml:space="preserve">5.6. Facilitar, en su caso, el acceso al subdominio asociado a LA PACA CHEESECAKE previo pago de la cuota anual correspondiente.</w:t>
      </w:r>
    </w:p>
    <w:p>
      <w:pPr>
        <w:spacing w:after="150" w:before="300"/>
        <w:jc w:val="left"/>
      </w:pPr>
      <w:r>
        <w:rPr>
          <w:rFonts w:ascii="Arial" w:cs="Arial" w:eastAsia="Arial" w:hAnsi="Arial"/>
          <w:b/>
          <w:bCs/>
          <w:sz w:val="22"/>
          <w:szCs w:val="22"/>
        </w:rPr>
        <w:t xml:space="preserve">ARTÍCULO 6. – OBLIGACIONES DEL FRANQUICIADO</w:t>
      </w:r>
    </w:p>
    <w:p>
      <w:pPr>
        <w:spacing w:after="120" w:line="276"/>
        <w:jc w:val="both"/>
      </w:pPr>
      <w:r>
        <w:rPr>
          <w:rFonts w:ascii="Arial" w:cs="Arial" w:eastAsia="Arial" w:hAnsi="Arial"/>
          <w:sz w:val="20"/>
          <w:szCs w:val="20"/>
        </w:rPr>
        <w:t xml:space="preserve">El FRANQUICIADO se obliga de forma esencial e irrenunciable a:</w:t>
      </w:r>
    </w:p>
    <w:p>
      <w:pPr>
        <w:spacing w:after="120" w:line="276"/>
        <w:jc w:val="both"/>
      </w:pPr>
      <w:r>
        <w:rPr>
          <w:rFonts w:ascii="Arial" w:cs="Arial" w:eastAsia="Arial" w:hAnsi="Arial"/>
          <w:sz w:val="20"/>
          <w:szCs w:val="20"/>
        </w:rPr>
        <w:t xml:space="preserve">6.1. Cumplir estrictamente con todas las obligaciones fiscales, laborales y de Seguridad Social que le correspondan como empresario autónomo o sociedad. Deberá estar al corriente de pago de Hacienda (Agencia Tributaria) y de las cotizaciones a la Seguridad Social en todo momento.</w:t>
      </w:r>
    </w:p>
    <w:p>
      <w:pPr>
        <w:spacing w:after="120" w:line="276"/>
        <w:jc w:val="both"/>
      </w:pPr>
      <w:r>
        <w:rPr>
          <w:rFonts w:ascii="Arial" w:cs="Arial" w:eastAsia="Arial" w:hAnsi="Arial"/>
          <w:sz w:val="20"/>
          <w:szCs w:val="20"/>
        </w:rPr>
        <w:t xml:space="preserve">6.2. Cumplir la normativa sanitaria, de higiene alimentaria, manipulación de alimentos y seguridad alimentaria aplicable (Reglamento (CE) 852/2004 y normativa española de desarrollo). El local y el servicio de delivery deberán disponer de todas las autorizaciones, licencias y registros sanitarios necesarios.</w:t>
      </w:r>
    </w:p>
    <w:p>
      <w:pPr>
        <w:spacing w:after="120" w:line="276"/>
        <w:jc w:val="both"/>
      </w:pPr>
      <w:r>
        <w:rPr>
          <w:rFonts w:ascii="Arial" w:cs="Arial" w:eastAsia="Arial" w:hAnsi="Arial"/>
          <w:sz w:val="20"/>
          <w:szCs w:val="20"/>
        </w:rPr>
        <w:t xml:space="preserve">6.3. Tratar el producto de forma correcta, respetando las condiciones de conservación, cadena de frío, fechas de caducidad y recomendaciones de manipulación facilitadas por el FRANQUICIADOR. Queda prohibida cualquier alteración, manipulación indebida o comercialización de producto en mal estado.</w:t>
      </w:r>
    </w:p>
    <w:p>
      <w:pPr>
        <w:spacing w:after="120" w:line="276"/>
        <w:jc w:val="both"/>
      </w:pPr>
      <w:r>
        <w:rPr>
          <w:rFonts w:ascii="Arial" w:cs="Arial" w:eastAsia="Arial" w:hAnsi="Arial"/>
          <w:sz w:val="20"/>
          <w:szCs w:val="20"/>
        </w:rPr>
        <w:t xml:space="preserve">6.4. No vender, ofrecer ni promocionar productos de la competencia o marcas ajenas a LA PACA CHEESECAKE en el local o a través del servicio de delivery asociado a la franquicia.</w:t>
      </w:r>
    </w:p>
    <w:p>
      <w:pPr>
        <w:spacing w:after="120" w:line="276"/>
        <w:jc w:val="both"/>
      </w:pPr>
      <w:r>
        <w:rPr>
          <w:rFonts w:ascii="Arial" w:cs="Arial" w:eastAsia="Arial" w:hAnsi="Arial"/>
          <w:sz w:val="20"/>
          <w:szCs w:val="20"/>
        </w:rPr>
        <w:t xml:space="preserve">6.5. No realizar actos que puedan dañar, menoscabar o diluir la imagen, reputación o prestigio de la marca LA PACA CHEESECAKE, del FRANQUICIADOR o de sus productos.</w:t>
      </w:r>
    </w:p>
    <w:p>
      <w:pPr>
        <w:spacing w:after="120" w:line="276"/>
        <w:jc w:val="both"/>
      </w:pPr>
      <w:r>
        <w:rPr>
          <w:rFonts w:ascii="Arial" w:cs="Arial" w:eastAsia="Arial" w:hAnsi="Arial"/>
          <w:sz w:val="20"/>
          <w:szCs w:val="20"/>
        </w:rPr>
        <w:t xml:space="preserve">6.6. Adquirir la totalidad de los productos de LA PACA CHEESECAKE exclusivamente del obrador del FRANQUICIADOR, sin recurrir a terceros proveedores para productos de la misma tipología.</w:t>
      </w:r>
    </w:p>
    <w:p>
      <w:pPr>
        <w:spacing w:after="120" w:line="276"/>
        <w:jc w:val="both"/>
      </w:pPr>
      <w:r>
        <w:rPr>
          <w:rFonts w:ascii="Arial" w:cs="Arial" w:eastAsia="Arial" w:hAnsi="Arial"/>
          <w:sz w:val="20"/>
          <w:szCs w:val="20"/>
        </w:rPr>
        <w:t xml:space="preserve">6.7. Abonar puntualmente todas las cantidades debidas (suministros, portes de transporte, mantenimiento de subdominio y demás conceptos) en los plazos establecidos.</w:t>
      </w:r>
    </w:p>
    <w:p>
      <w:pPr>
        <w:spacing w:after="120" w:line="276"/>
        <w:jc w:val="both"/>
      </w:pPr>
      <w:r>
        <w:rPr>
          <w:rFonts w:ascii="Arial" w:cs="Arial" w:eastAsia="Arial" w:hAnsi="Arial"/>
          <w:sz w:val="20"/>
          <w:szCs w:val="20"/>
        </w:rPr>
        <w:t xml:space="preserve">6.8. Utilizar la imagen corporativa, logotipos, tipografías y materiales de la marca conforme a las directrices del FRANQUICIADOR, sin realizar modificaciones no autorizadas.</w:t>
      </w:r>
    </w:p>
    <w:p>
      <w:pPr>
        <w:spacing w:after="120" w:line="276"/>
        <w:jc w:val="both"/>
      </w:pPr>
      <w:r>
        <w:rPr>
          <w:rFonts w:ascii="Arial" w:cs="Arial" w:eastAsia="Arial" w:hAnsi="Arial"/>
          <w:sz w:val="20"/>
          <w:szCs w:val="20"/>
        </w:rPr>
        <w:t xml:space="preserve">6.9. Permitir al FRANQUICIADOR, o a persona designada por este, la realización de inspecciones o auditorías del local, del servicio de delivery y de la documentación relativa al cumplimiento de las obligaciones del presente contrato, previa comunicación razonable.</w:t>
      </w:r>
    </w:p>
    <w:p>
      <w:pPr>
        <w:spacing w:after="120" w:line="276"/>
        <w:jc w:val="both"/>
      </w:pPr>
      <w:r>
        <w:rPr>
          <w:rFonts w:ascii="Arial" w:cs="Arial" w:eastAsia="Arial" w:hAnsi="Arial"/>
          <w:sz w:val="20"/>
          <w:szCs w:val="20"/>
        </w:rPr>
        <w:t xml:space="preserve">6.10. Mantener un nivel de calidad de servicio, atención al cliente y presentación del producto acorde a los estándares de la marca.</w:t>
      </w:r>
    </w:p>
    <w:p>
      <w:pPr>
        <w:spacing w:after="120" w:line="276"/>
        <w:jc w:val="both"/>
      </w:pPr>
      <w:r>
        <w:rPr>
          <w:rFonts w:ascii="Arial" w:cs="Arial" w:eastAsia="Arial" w:hAnsi="Arial"/>
          <w:sz w:val="20"/>
          <w:szCs w:val="20"/>
        </w:rPr>
        <w:t xml:space="preserve">6.11. Comunicar de inmediato al FRANQUICIADOR cualquier reclamación, incidencia sanitaria, inspección oficial o circunstancia que pueda afectar a la marca o a la relación contractual.</w:t>
      </w:r>
    </w:p>
    <w:p>
      <w:pPr>
        <w:spacing w:after="150" w:before="300"/>
        <w:jc w:val="left"/>
      </w:pPr>
      <w:r>
        <w:rPr>
          <w:rFonts w:ascii="Arial" w:cs="Arial" w:eastAsia="Arial" w:hAnsi="Arial"/>
          <w:b/>
          <w:bCs/>
          <w:sz w:val="22"/>
          <w:szCs w:val="22"/>
        </w:rPr>
        <w:t xml:space="preserve">ARTÍCULO 7. – PROHIBICIÓN DE COMPETENCIA Y PROTECCIÓN DE MARCA</w:t>
      </w:r>
    </w:p>
    <w:p>
      <w:pPr>
        <w:spacing w:after="120" w:line="276"/>
        <w:jc w:val="both"/>
      </w:pPr>
      <w:r>
        <w:rPr>
          <w:rFonts w:ascii="Arial" w:cs="Arial" w:eastAsia="Arial" w:hAnsi="Arial"/>
          <w:sz w:val="20"/>
          <w:szCs w:val="20"/>
        </w:rPr>
        <w:t xml:space="preserve">7.1. Durante la vigencia del contrato y durante el plazo de UN (1) AÑO posterior a su finalización por cualquier causa, el FRANQUICIADO se obliga a no explotar, directa o indirectamente, por sí o a través de terceros, un negocio de características similares (elaboración o venta de tartas de queso u otros postres similares) en la localidad de exclusividad ni en un radio de 25 kilómetros, salvo autorización escrita del FRANQUICIADOR.</w:t>
      </w:r>
    </w:p>
    <w:p>
      <w:pPr>
        <w:spacing w:after="120" w:line="276"/>
        <w:jc w:val="both"/>
      </w:pPr>
      <w:r>
        <w:rPr>
          <w:rFonts w:ascii="Arial" w:cs="Arial" w:eastAsia="Arial" w:hAnsi="Arial"/>
          <w:sz w:val="20"/>
          <w:szCs w:val="20"/>
        </w:rPr>
        <w:t xml:space="preserve">7.2. El FRANQUICIADO reconoce que la marca LA PACA CHEESECAKE, su know-how, recetas, métodos y sistema comercial son propiedad exclusiva del FRANQUICIADOR y se compromete a no registrar ni utilizar signos distintivos similares o confusamente semejantes.</w:t>
      </w:r>
    </w:p>
    <w:p>
      <w:pPr>
        <w:spacing w:after="150" w:before="300"/>
        <w:jc w:val="left"/>
      </w:pPr>
      <w:r>
        <w:rPr>
          <w:rFonts w:ascii="Arial" w:cs="Arial" w:eastAsia="Arial" w:hAnsi="Arial"/>
          <w:b/>
          <w:bCs/>
          <w:sz w:val="22"/>
          <w:szCs w:val="22"/>
        </w:rPr>
        <w:t xml:space="preserve">ARTÍCULO 8. – MARCA VIRTUAL TARTASDEQUESO.COM</w:t>
      </w:r>
    </w:p>
    <w:p>
      <w:pPr>
        <w:spacing w:after="120" w:line="276"/>
        <w:jc w:val="both"/>
      </w:pPr>
      <w:r>
        <w:rPr>
          <w:rFonts w:ascii="Arial" w:cs="Arial" w:eastAsia="Arial" w:hAnsi="Arial"/>
          <w:sz w:val="20"/>
          <w:szCs w:val="20"/>
        </w:rPr>
        <w:t xml:space="preserve">8.1. El presente contrato de franquicia de LA PACA CHEESECAKE NO incluye automáticamente el derecho de uso de la marca virtual "tartasdequeso.com".</w:t>
      </w:r>
    </w:p>
    <w:p>
      <w:pPr>
        <w:spacing w:after="120" w:line="276"/>
        <w:jc w:val="both"/>
      </w:pPr>
      <w:r>
        <w:rPr>
          <w:rFonts w:ascii="Arial" w:cs="Arial" w:eastAsia="Arial" w:hAnsi="Arial"/>
          <w:sz w:val="20"/>
          <w:szCs w:val="20"/>
        </w:rPr>
        <w:t xml:space="preserve">8.2. El FRANQUICIADO podrá solicitar, de forma opcional y separada, el derecho a representar o utilizar la marca tartasdequeso.com en su localidad, mediante el pago de una cuota anual de OCHENTA EUROS (80 €), siempre y cuando:</w:t>
      </w:r>
    </w:p>
    <w:p>
      <w:pPr>
        <w:spacing w:after="120" w:line="276"/>
        <w:jc w:val="both"/>
      </w:pPr>
      <w:r>
        <w:rPr>
          <w:rFonts w:ascii="Arial" w:cs="Arial" w:eastAsia="Arial" w:hAnsi="Arial"/>
          <w:sz w:val="20"/>
          <w:szCs w:val="20"/>
        </w:rPr>
        <w:t xml:space="preserve">a) Adquiera los productos (tartas) exclusivamente del obrador de LA PACA CHEESECAKE.</w:t>
      </w:r>
    </w:p>
    <w:p>
      <w:pPr>
        <w:spacing w:after="120" w:line="276"/>
        <w:jc w:val="both"/>
      </w:pPr>
      <w:r>
        <w:rPr>
          <w:rFonts w:ascii="Arial" w:cs="Arial" w:eastAsia="Arial" w:hAnsi="Arial"/>
          <w:sz w:val="20"/>
          <w:szCs w:val="20"/>
        </w:rPr>
        <w:t xml:space="preserve">b) Dicha marca no esté ya contratada o en uso por un tercero en la misma localidad con anterioridad.</w:t>
      </w:r>
    </w:p>
    <w:p>
      <w:pPr>
        <w:spacing w:after="120" w:line="276"/>
        <w:jc w:val="both"/>
      </w:pPr>
      <w:r>
        <w:rPr>
          <w:rFonts w:ascii="Arial" w:cs="Arial" w:eastAsia="Arial" w:hAnsi="Arial"/>
          <w:sz w:val="20"/>
          <w:szCs w:val="20"/>
        </w:rPr>
        <w:t xml:space="preserve">8.3. En caso de que el FRANQUICIADO ya tuviera contratado previamente el uso de tartasdequeso.com, podrá mantenerlo de forma independiente, sin que ello genere conflicto con el presente contrato de franquicia, siempre que se respeten las condiciones de compra de producto al obrador del FRANQUICIADOR.</w:t>
      </w:r>
    </w:p>
    <w:p>
      <w:pPr>
        <w:spacing w:after="120" w:line="276"/>
        <w:jc w:val="both"/>
      </w:pPr>
      <w:r>
        <w:rPr>
          <w:rFonts w:ascii="Arial" w:cs="Arial" w:eastAsia="Arial" w:hAnsi="Arial"/>
          <w:sz w:val="20"/>
          <w:szCs w:val="20"/>
        </w:rPr>
        <w:t xml:space="preserve">8.4. El uso de tartasdequeso.com se regirá por un acuerdo o condiciones específicas independientes que se formalizarán por escrito.</w:t>
      </w:r>
    </w:p>
    <w:p>
      <w:pPr>
        <w:spacing w:after="150" w:before="300"/>
        <w:jc w:val="left"/>
      </w:pPr>
      <w:r>
        <w:rPr>
          <w:rFonts w:ascii="Arial" w:cs="Arial" w:eastAsia="Arial" w:hAnsi="Arial"/>
          <w:b/>
          <w:bCs/>
          <w:sz w:val="22"/>
          <w:szCs w:val="22"/>
        </w:rPr>
        <w:t xml:space="preserve">ARTÍCULO 9. – RESOLUCIÓN DEL CONTRATO</w:t>
      </w:r>
    </w:p>
    <w:p>
      <w:pPr>
        <w:spacing w:after="120" w:line="276"/>
        <w:jc w:val="both"/>
      </w:pPr>
      <w:r>
        <w:rPr>
          <w:rFonts w:ascii="Arial" w:cs="Arial" w:eastAsia="Arial" w:hAnsi="Arial"/>
          <w:sz w:val="20"/>
          <w:szCs w:val="20"/>
        </w:rPr>
        <w:t xml:space="preserve">9.1. El presente contrato podrá resolverse por las siguientes causas:</w:t>
      </w:r>
    </w:p>
    <w:p>
      <w:pPr>
        <w:spacing w:after="120" w:line="276"/>
        <w:jc w:val="both"/>
      </w:pPr>
      <w:r>
        <w:rPr>
          <w:rFonts w:ascii="Arial" w:cs="Arial" w:eastAsia="Arial" w:hAnsi="Arial"/>
          <w:sz w:val="20"/>
          <w:szCs w:val="20"/>
        </w:rPr>
        <w:t xml:space="preserve">a) Mutuo acuerdo de las partes.</w:t>
      </w:r>
    </w:p>
    <w:p>
      <w:pPr>
        <w:spacing w:after="120" w:line="276"/>
        <w:jc w:val="both"/>
      </w:pPr>
      <w:r>
        <w:rPr>
          <w:rFonts w:ascii="Arial" w:cs="Arial" w:eastAsia="Arial" w:hAnsi="Arial"/>
          <w:sz w:val="20"/>
          <w:szCs w:val="20"/>
        </w:rPr>
        <w:t xml:space="preserve">b) Finalización del plazo de duración sin prórroga.</w:t>
      </w:r>
    </w:p>
    <w:p>
      <w:pPr>
        <w:spacing w:after="120" w:line="276"/>
        <w:jc w:val="both"/>
      </w:pPr>
      <w:r>
        <w:rPr>
          <w:rFonts w:ascii="Arial" w:cs="Arial" w:eastAsia="Arial" w:hAnsi="Arial"/>
          <w:sz w:val="20"/>
          <w:szCs w:val="20"/>
        </w:rPr>
        <w:t xml:space="preserve">c) Incumplimiento grave o reiterado de cualquiera de las obligaciones esenciales del presente contrato por cualquiera de las partes.</w:t>
      </w:r>
    </w:p>
    <w:p>
      <w:pPr>
        <w:spacing w:after="120" w:line="276"/>
        <w:jc w:val="both"/>
      </w:pPr>
      <w:r>
        <w:rPr>
          <w:rFonts w:ascii="Arial" w:cs="Arial" w:eastAsia="Arial" w:hAnsi="Arial"/>
          <w:sz w:val="20"/>
          <w:szCs w:val="20"/>
        </w:rPr>
        <w:t xml:space="preserve">d) Falta de pago de las cantidades debidas (incluido el suministro de producto y los portes de transporte) en el plazo de QUINCE (15) DÍAS desde el requerimiento fehaciente.</w:t>
      </w:r>
    </w:p>
    <w:p>
      <w:pPr>
        <w:spacing w:after="120" w:line="276"/>
        <w:jc w:val="both"/>
      </w:pPr>
      <w:r>
        <w:rPr>
          <w:rFonts w:ascii="Arial" w:cs="Arial" w:eastAsia="Arial" w:hAnsi="Arial"/>
          <w:sz w:val="20"/>
          <w:szCs w:val="20"/>
        </w:rPr>
        <w:t xml:space="preserve">e) Incumplimiento de obligaciones fiscales, laborales, de Seguridad Social o sanitarias por parte del FRANQUICIADO.</w:t>
      </w:r>
    </w:p>
    <w:p>
      <w:pPr>
        <w:spacing w:after="120" w:line="276"/>
        <w:jc w:val="both"/>
      </w:pPr>
      <w:r>
        <w:rPr>
          <w:rFonts w:ascii="Arial" w:cs="Arial" w:eastAsia="Arial" w:hAnsi="Arial"/>
          <w:sz w:val="20"/>
          <w:szCs w:val="20"/>
        </w:rPr>
        <w:t xml:space="preserve">f) Daño a la imagen o reputación de la marca.</w:t>
      </w:r>
    </w:p>
    <w:p>
      <w:pPr>
        <w:spacing w:after="120" w:line="276"/>
        <w:jc w:val="both"/>
      </w:pPr>
      <w:r>
        <w:rPr>
          <w:rFonts w:ascii="Arial" w:cs="Arial" w:eastAsia="Arial" w:hAnsi="Arial"/>
          <w:sz w:val="20"/>
          <w:szCs w:val="20"/>
        </w:rPr>
        <w:t xml:space="preserve">g) Venta o comercialización de productos de la competencia.</w:t>
      </w:r>
    </w:p>
    <w:p>
      <w:pPr>
        <w:spacing w:after="120" w:line="276"/>
        <w:jc w:val="both"/>
      </w:pPr>
      <w:r>
        <w:rPr>
          <w:rFonts w:ascii="Arial" w:cs="Arial" w:eastAsia="Arial" w:hAnsi="Arial"/>
          <w:sz w:val="20"/>
          <w:szCs w:val="20"/>
        </w:rPr>
        <w:t xml:space="preserve">h) Tratamiento incorrecto del producto que ponga en riesgo la seguridad alimentaria o la calidad de la marca.</w:t>
      </w:r>
    </w:p>
    <w:p>
      <w:pPr>
        <w:spacing w:after="120" w:line="276"/>
        <w:jc w:val="both"/>
      </w:pPr>
      <w:r>
        <w:rPr>
          <w:rFonts w:ascii="Arial" w:cs="Arial" w:eastAsia="Arial" w:hAnsi="Arial"/>
          <w:sz w:val="20"/>
          <w:szCs w:val="20"/>
        </w:rPr>
        <w:t xml:space="preserve">i) Declaración de concurso de acreedores, insolvencia o cese de actividad del FRANQUICIADO.</w:t>
      </w:r>
    </w:p>
    <w:p>
      <w:pPr>
        <w:spacing w:after="120" w:line="276"/>
        <w:jc w:val="both"/>
      </w:pPr>
      <w:r>
        <w:rPr>
          <w:rFonts w:ascii="Arial" w:cs="Arial" w:eastAsia="Arial" w:hAnsi="Arial"/>
          <w:sz w:val="20"/>
          <w:szCs w:val="20"/>
        </w:rPr>
        <w:t xml:space="preserve">j) Cualquier otra causa prevista en la legislación aplicable.</w:t>
      </w:r>
    </w:p>
    <w:p>
      <w:pPr>
        <w:spacing w:after="120" w:line="276"/>
        <w:jc w:val="both"/>
      </w:pPr>
      <w:r>
        <w:rPr>
          <w:rFonts w:ascii="Arial" w:cs="Arial" w:eastAsia="Arial" w:hAnsi="Arial"/>
          <w:sz w:val="20"/>
          <w:szCs w:val="20"/>
        </w:rPr>
        <w:t xml:space="preserve">9.2. En caso de resolución por causa imputable al FRANQUICIADO, este perderá el derecho a la devolución de la fianza y del canon de entrada, sin perjuicio de las indemnizaciones que correspondan por daños y perjuicios.</w:t>
      </w:r>
    </w:p>
    <w:p>
      <w:pPr>
        <w:spacing w:after="120" w:line="276"/>
        <w:jc w:val="both"/>
      </w:pPr>
      <w:r>
        <w:rPr>
          <w:rFonts w:ascii="Arial" w:cs="Arial" w:eastAsia="Arial" w:hAnsi="Arial"/>
          <w:sz w:val="20"/>
          <w:szCs w:val="20"/>
        </w:rPr>
        <w:t xml:space="preserve">9.3. La resolución del contrato implicará la inmediata cesación del uso de la marca LA PACA CHEESECAKE, de la imagen corporativa, del subdominio y de cualquier material o derecho concedido en virtud del presente contrato. El FRANQUICIADO deberá retirar toda publicidad, rotulación y referencias a la marca en un plazo máximo de SIETE (7) DÍAS naturales.</w:t>
      </w:r>
    </w:p>
    <w:p>
      <w:pPr>
        <w:spacing w:after="150" w:before="300"/>
        <w:jc w:val="left"/>
      </w:pPr>
      <w:r>
        <w:rPr>
          <w:rFonts w:ascii="Arial" w:cs="Arial" w:eastAsia="Arial" w:hAnsi="Arial"/>
          <w:b/>
          <w:bCs/>
          <w:sz w:val="22"/>
          <w:szCs w:val="22"/>
        </w:rPr>
        <w:t xml:space="preserve">ARTÍCULO 10. – CONFIDENCIALIDAD</w:t>
      </w:r>
    </w:p>
    <w:p>
      <w:pPr>
        <w:spacing w:after="120" w:line="276"/>
        <w:jc w:val="both"/>
      </w:pPr>
      <w:r>
        <w:rPr>
          <w:rFonts w:ascii="Arial" w:cs="Arial" w:eastAsia="Arial" w:hAnsi="Arial"/>
          <w:sz w:val="20"/>
          <w:szCs w:val="20"/>
        </w:rPr>
        <w:t xml:space="preserve">10.1. El FRANQUICIADO se obliga a mantener estricta confidencialidad sobre toda la información técnica, comercial, de know-how, recetas, precios, proveedores y cualquier dato al que tenga acceso en virtud del presente contrato, tanto durante su vigencia como después de su finalización.</w:t>
      </w:r>
    </w:p>
    <w:p>
      <w:pPr>
        <w:spacing w:after="120" w:line="276"/>
        <w:jc w:val="both"/>
      </w:pPr>
      <w:r>
        <w:rPr>
          <w:rFonts w:ascii="Arial" w:cs="Arial" w:eastAsia="Arial" w:hAnsi="Arial"/>
          <w:sz w:val="20"/>
          <w:szCs w:val="20"/>
        </w:rPr>
        <w:t xml:space="preserve">10.2. Esta obligación de confidencialidad se mantendrá indefinidamente respecto a la información que constituya secreto empresarial.</w:t>
      </w:r>
    </w:p>
    <w:p>
      <w:pPr>
        <w:spacing w:after="150" w:before="300"/>
        <w:jc w:val="left"/>
      </w:pPr>
      <w:r>
        <w:rPr>
          <w:rFonts w:ascii="Arial" w:cs="Arial" w:eastAsia="Arial" w:hAnsi="Arial"/>
          <w:b/>
          <w:bCs/>
          <w:sz w:val="22"/>
          <w:szCs w:val="22"/>
        </w:rPr>
        <w:t xml:space="preserve">ARTÍCULO 11. – PROTECCIÓN DE DATOS</w:t>
      </w:r>
    </w:p>
    <w:p>
      <w:pPr>
        <w:spacing w:after="120" w:line="276"/>
        <w:jc w:val="both"/>
      </w:pPr>
      <w:r>
        <w:rPr>
          <w:rFonts w:ascii="Arial" w:cs="Arial" w:eastAsia="Arial" w:hAnsi="Arial"/>
          <w:sz w:val="20"/>
          <w:szCs w:val="20"/>
        </w:rPr>
        <w:t xml:space="preserve">11.1. Las partes se comprometen a cumplir el Reglamento (UE) 2016/679 (RGPD) y la Ley Orgánica 3/2018 de Protección de Datos Personales y garantía de los derechos digitales, en relación con los datos personales que se traten en el marco del presente contrato.</w:t>
      </w:r>
    </w:p>
    <w:p>
      <w:pPr>
        <w:spacing w:after="120" w:line="276"/>
        <w:jc w:val="both"/>
      </w:pPr>
      <w:r>
        <w:rPr>
          <w:rFonts w:ascii="Arial" w:cs="Arial" w:eastAsia="Arial" w:hAnsi="Arial"/>
          <w:sz w:val="20"/>
          <w:szCs w:val="20"/>
        </w:rPr>
        <w:t xml:space="preserve">11.2. El FRANQUICIADO será responsable del tratamiento de los datos de sus clientes y deberá informar y obtener los consentimientos necesarios conforme a la normativa aplicable.</w:t>
      </w:r>
    </w:p>
    <w:p>
      <w:pPr>
        <w:spacing w:after="150" w:before="300"/>
        <w:jc w:val="left"/>
      </w:pPr>
      <w:r>
        <w:rPr>
          <w:rFonts w:ascii="Arial" w:cs="Arial" w:eastAsia="Arial" w:hAnsi="Arial"/>
          <w:b/>
          <w:bCs/>
          <w:sz w:val="22"/>
          <w:szCs w:val="22"/>
        </w:rPr>
        <w:t xml:space="preserve">ARTÍCULO 12. – CESIÓN Y SUBCONTRATACIÓN</w:t>
      </w:r>
    </w:p>
    <w:p>
      <w:pPr>
        <w:spacing w:after="120" w:line="276"/>
        <w:jc w:val="both"/>
      </w:pPr>
      <w:r>
        <w:rPr>
          <w:rFonts w:ascii="Arial" w:cs="Arial" w:eastAsia="Arial" w:hAnsi="Arial"/>
          <w:sz w:val="20"/>
          <w:szCs w:val="20"/>
        </w:rPr>
        <w:t xml:space="preserve">12.1. El FRANQUICIADO no podrá ceder, transmitir ni subrogar total o parcialmente los derechos y obligaciones derivados del presente contrato sin el consentimiento previo y por escrito del FRANQUICIADOR.</w:t>
      </w:r>
    </w:p>
    <w:p>
      <w:pPr>
        <w:spacing w:after="120" w:line="276"/>
        <w:jc w:val="both"/>
      </w:pPr>
      <w:r>
        <w:rPr>
          <w:rFonts w:ascii="Arial" w:cs="Arial" w:eastAsia="Arial" w:hAnsi="Arial"/>
          <w:sz w:val="20"/>
          <w:szCs w:val="20"/>
        </w:rPr>
        <w:t xml:space="preserve">12.2. El FRANQUICIADOR podrá ceder el contrato a cualquier sociedad de su grupo o a un tercero que adquiera la marca, comunicándolo al FRANQUICIADO.</w:t>
      </w:r>
    </w:p>
    <w:p>
      <w:pPr>
        <w:spacing w:after="150" w:before="300"/>
        <w:jc w:val="left"/>
      </w:pPr>
      <w:r>
        <w:rPr>
          <w:rFonts w:ascii="Arial" w:cs="Arial" w:eastAsia="Arial" w:hAnsi="Arial"/>
          <w:b/>
          <w:bCs/>
          <w:sz w:val="22"/>
          <w:szCs w:val="22"/>
        </w:rPr>
        <w:t xml:space="preserve">ARTÍCULO 13. – NOTIFICACIONES</w:t>
      </w:r>
    </w:p>
    <w:p>
      <w:pPr>
        <w:spacing w:after="120" w:line="276"/>
        <w:jc w:val="both"/>
      </w:pPr>
      <w:r>
        <w:rPr>
          <w:rFonts w:ascii="Arial" w:cs="Arial" w:eastAsia="Arial" w:hAnsi="Arial"/>
          <w:sz w:val="20"/>
          <w:szCs w:val="20"/>
        </w:rPr>
        <w:t xml:space="preserve">13.1. Todas las notificaciones entre las partes se realizarán por escrito, preferentemente mediante correo electrónico con acuse de recibo o por burofax, a las direcciones indicadas en el encabezamiento del presente contrato o a las que las partes comuniquen fehacientemente con posterioridad.</w:t>
      </w:r>
    </w:p>
    <w:p>
      <w:pPr>
        <w:spacing w:after="150" w:before="300"/>
        <w:jc w:val="left"/>
      </w:pPr>
      <w:r>
        <w:rPr>
          <w:rFonts w:ascii="Arial" w:cs="Arial" w:eastAsia="Arial" w:hAnsi="Arial"/>
          <w:b/>
          <w:bCs/>
          <w:sz w:val="22"/>
          <w:szCs w:val="22"/>
        </w:rPr>
        <w:t xml:space="preserve">ARTÍCULO 14. – LEGISLACIÓN APLICABLE Y JURISDICCIÓN</w:t>
      </w:r>
    </w:p>
    <w:p>
      <w:pPr>
        <w:spacing w:after="120" w:line="276"/>
        <w:jc w:val="both"/>
      </w:pPr>
      <w:r>
        <w:rPr>
          <w:rFonts w:ascii="Arial" w:cs="Arial" w:eastAsia="Arial" w:hAnsi="Arial"/>
          <w:sz w:val="20"/>
          <w:szCs w:val="20"/>
        </w:rPr>
        <w:t xml:space="preserve">14.1. El presente contrato se rige por la legislación española.</w:t>
      </w:r>
    </w:p>
    <w:p>
      <w:pPr>
        <w:spacing w:after="120" w:line="276"/>
        <w:jc w:val="both"/>
      </w:pPr>
      <w:r>
        <w:rPr>
          <w:rFonts w:ascii="Arial" w:cs="Arial" w:eastAsia="Arial" w:hAnsi="Arial"/>
          <w:sz w:val="20"/>
          <w:szCs w:val="20"/>
        </w:rPr>
        <w:t xml:space="preserve">14.2. Para la resolución de cualquier controversia derivada del presente contrato, las partes se someten a los Juzgados y Tribunales de Madrid, con renuncia expresa a cualquier otro fuero que pudiera corresponderles.</w:t>
      </w:r>
    </w:p>
    <w:p>
      <w:pPr>
        <w:spacing w:after="150" w:before="300"/>
        <w:jc w:val="left"/>
      </w:pPr>
      <w:r>
        <w:rPr>
          <w:rFonts w:ascii="Arial" w:cs="Arial" w:eastAsia="Arial" w:hAnsi="Arial"/>
          <w:b/>
          <w:bCs/>
          <w:sz w:val="22"/>
          <w:szCs w:val="22"/>
        </w:rPr>
        <w:t xml:space="preserve">ARTÍCULO 15. – DISPOSICIONES FINALES</w:t>
      </w:r>
    </w:p>
    <w:p>
      <w:pPr>
        <w:spacing w:after="120" w:line="276"/>
        <w:jc w:val="both"/>
      </w:pPr>
      <w:r>
        <w:rPr>
          <w:rFonts w:ascii="Arial" w:cs="Arial" w:eastAsia="Arial" w:hAnsi="Arial"/>
          <w:sz w:val="20"/>
          <w:szCs w:val="20"/>
        </w:rPr>
        <w:t xml:space="preserve">15.1. El presente contrato constituye el acuerdo íntegro entre las partes y sustituye cualquier pacto, negociación o documento anterior relativo al mismo objeto.</w:t>
      </w:r>
    </w:p>
    <w:p>
      <w:pPr>
        <w:spacing w:after="120" w:line="276"/>
        <w:jc w:val="both"/>
      </w:pPr>
      <w:r>
        <w:rPr>
          <w:rFonts w:ascii="Arial" w:cs="Arial" w:eastAsia="Arial" w:hAnsi="Arial"/>
          <w:sz w:val="20"/>
          <w:szCs w:val="20"/>
        </w:rPr>
        <w:t xml:space="preserve">15.2. La invalidez o ineficacia de cualquiera de las cláusulas no afectará a la validez del resto del contrato, que permanecerá en vigor.</w:t>
      </w:r>
    </w:p>
    <w:p>
      <w:pPr>
        <w:spacing w:after="120" w:line="276"/>
        <w:jc w:val="both"/>
      </w:pPr>
      <w:r>
        <w:rPr>
          <w:rFonts w:ascii="Arial" w:cs="Arial" w:eastAsia="Arial" w:hAnsi="Arial"/>
          <w:sz w:val="20"/>
          <w:szCs w:val="20"/>
        </w:rPr>
        <w:t xml:space="preserve">15.3. Cualquier modificación del presente contrato deberá realizarse por escrito y firmada por ambas partes.</w:t>
      </w:r>
    </w:p>
    <w:p>
      <w:pPr>
        <w:spacing w:after="120" w:line="276"/>
        <w:jc w:val="both"/>
      </w:pPr>
      <w:r>
        <w:rPr>
          <w:rFonts w:ascii="Arial" w:cs="Arial" w:eastAsia="Arial" w:hAnsi="Arial"/>
          <w:sz w:val="20"/>
          <w:szCs w:val="20"/>
        </w:rPr>
        <w:t xml:space="preserve">15.4. El FRANQUICIADO declara haber recibido, con anterioridad a la firma, la información precontractual exigida por el Real Decreto 201/2010, y haber dispuesto del tiempo suficiente para su estudio.</w:t>
      </w:r>
    </w:p>
    <w:p>
      <w:pPr>
        <w:spacing w:after="80"/>
      </w:pPr>
    </w:p>
    <w:p>
      <w:pPr>
        <w:spacing w:after="80"/>
      </w:pPr>
    </w:p>
    <w:p>
      <w:pPr>
        <w:spacing w:after="120" w:line="276"/>
        <w:jc w:val="both"/>
      </w:pPr>
      <w:r>
        <w:rPr>
          <w:rFonts w:ascii="Arial" w:cs="Arial" w:eastAsia="Arial" w:hAnsi="Arial"/>
          <w:sz w:val="20"/>
          <w:szCs w:val="20"/>
        </w:rPr>
        <w:t xml:space="preserve">Y en prueba de conformidad, las partes firman el presente Contrato de Franquicia por duplicado ejemplar y a un solo efecto, en el lugar y fecha indicados a continuación.</w:t>
      </w:r>
    </w:p>
    <w:p>
      <w:pPr>
        <w:spacing w:after="80"/>
      </w:pPr>
    </w:p>
    <w:p>
      <w:pPr>
        <w:spacing w:after="80"/>
      </w:pPr>
    </w:p>
    <w:p>
      <w:pPr>
        <w:jc w:val="center"/>
      </w:pPr>
      <w:r>
        <w:rPr>
          <w:rFonts w:ascii="Arial" w:cs="Arial" w:eastAsia="Arial" w:hAnsi="Arial"/>
          <w:sz w:val="20"/>
          <w:szCs w:val="20"/>
        </w:rPr>
        <w:t xml:space="preserve">En _________________________, a ____ de ______________ de ________</w:t>
      </w:r>
    </w:p>
    <w:p>
      <w:pPr>
        <w:spacing w:after="80"/>
      </w:pPr>
    </w:p>
    <w:p>
      <w:pPr>
        <w:spacing w:after="80"/>
      </w:pPr>
    </w:p>
    <w:p>
      <w:pPr>
        <w:spacing w:after="80"/>
      </w:pPr>
    </w:p>
    <w:p>
      <w:pPr>
        <w:jc w:val="center"/>
      </w:pPr>
      <w:r>
        <w:rPr>
          <w:rFonts w:ascii="Arial" w:cs="Arial" w:eastAsia="Arial" w:hAnsi="Arial"/>
          <w:b/>
          <w:bCs/>
          <w:sz w:val="20"/>
          <w:szCs w:val="20"/>
        </w:rPr>
        <w:t xml:space="preserve">EL FRANQUICIADOR</w:t>
      </w:r>
    </w:p>
    <w:p>
      <w:pPr>
        <w:spacing w:after="60"/>
        <w:jc w:val="center"/>
      </w:pPr>
      <w:r>
        <w:rPr>
          <w:rFonts w:ascii="Arial" w:cs="Arial" w:eastAsia="Arial" w:hAnsi="Arial"/>
          <w:sz w:val="20"/>
          <w:szCs w:val="20"/>
        </w:rPr>
        <w:t xml:space="preserve">LA PACA EXCLUSIVAS SL</w:t>
      </w:r>
    </w:p>
    <w:p>
      <w:pPr>
        <w:spacing w:after="80"/>
      </w:pPr>
    </w:p>
    <w:p>
      <w:pPr>
        <w:spacing w:after="80"/>
      </w:pP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sz w:val="20"/>
          <w:szCs w:val="20"/>
        </w:rPr>
        <w:t xml:space="preserve">Firma y sello</w:t>
      </w:r>
    </w:p>
    <w:p>
      <w:pPr>
        <w:spacing w:after="300"/>
        <w:jc w:val="center"/>
      </w:pPr>
      <w:r>
        <w:rPr>
          <w:rFonts w:ascii="Arial" w:cs="Arial" w:eastAsia="Arial" w:hAnsi="Arial"/>
          <w:sz w:val="20"/>
          <w:szCs w:val="20"/>
        </w:rPr>
        <w:t xml:space="preserve">Nombre y cargo: _______________________</w:t>
      </w:r>
    </w:p>
    <w:p>
      <w:pPr>
        <w:jc w:val="center"/>
      </w:pPr>
      <w:r>
        <w:rPr>
          <w:rFonts w:ascii="Arial" w:cs="Arial" w:eastAsia="Arial" w:hAnsi="Arial"/>
          <w:b/>
          <w:bCs/>
          <w:sz w:val="20"/>
          <w:szCs w:val="20"/>
        </w:rPr>
        <w:t xml:space="preserve">EL FRANQUICIADO</w:t>
      </w:r>
    </w:p>
    <w:p>
      <w:pPr>
        <w:spacing w:after="80"/>
      </w:pPr>
    </w:p>
    <w:p>
      <w:pPr>
        <w:spacing w:after="80"/>
      </w:pPr>
    </w:p>
    <w:p>
      <w:pPr>
        <w:jc w:val="center"/>
      </w:pPr>
      <w:r>
        <w:rPr>
          <w:rFonts w:ascii="Arial" w:cs="Arial" w:eastAsia="Arial" w:hAnsi="Arial"/>
          <w:sz w:val="20"/>
          <w:szCs w:val="20"/>
        </w:rPr>
        <w:t xml:space="preserve">_________________________________</w:t>
      </w:r>
    </w:p>
    <w:p>
      <w:pPr>
        <w:jc w:val="center"/>
      </w:pPr>
      <w:r>
        <w:rPr>
          <w:rFonts w:ascii="Arial" w:cs="Arial" w:eastAsia="Arial" w:hAnsi="Arial"/>
          <w:sz w:val="20"/>
          <w:szCs w:val="20"/>
        </w:rPr>
        <w:t xml:space="preserve">Firma</w:t>
      </w:r>
    </w:p>
    <w:p>
      <w:pPr>
        <w:jc w:val="center"/>
      </w:pPr>
      <w:r>
        <w:rPr>
          <w:rFonts w:ascii="Arial" w:cs="Arial" w:eastAsia="Arial" w:hAnsi="Arial"/>
          <w:sz w:val="20"/>
          <w:szCs w:val="20"/>
        </w:rPr>
        <w:t xml:space="preserve">Nombre: _______________________________</w:t>
      </w:r>
    </w:p>
    <w:p>
      <w:pPr>
        <w:jc w:val="center"/>
      </w:pPr>
      <w:r>
        <w:rPr>
          <w:rFonts w:ascii="Arial" w:cs="Arial" w:eastAsia="Arial" w:hAnsi="Arial"/>
          <w:sz w:val="20"/>
          <w:szCs w:val="20"/>
        </w:rPr>
        <w:t xml:space="preserve">NIF/CIF: ______________________________</w:t>
      </w:r>
    </w:p>
    <w:p>
      <w:pPr>
        <w:spacing w:after="80"/>
      </w:pPr>
    </w:p>
    <w:p>
      <w:pPr>
        <w:spacing w:after="80"/>
      </w:pPr>
    </w:p>
    <w:p>
      <w:pPr>
        <w:spacing w:after="150" w:before="300"/>
        <w:jc w:val="left"/>
      </w:pPr>
      <w:r>
        <w:rPr>
          <w:rFonts w:ascii="Arial" w:cs="Arial" w:eastAsia="Arial" w:hAnsi="Arial"/>
          <w:b/>
          <w:bCs/>
          <w:sz w:val="22"/>
          <w:szCs w:val="22"/>
        </w:rPr>
        <w:t xml:space="preserve">ANEXO I – RESUMEN DE CONDICIONES ECONÓMICAS</w:t>
      </w:r>
    </w:p>
    <w:p>
      <w:pPr>
        <w:spacing w:after="80"/>
      </w:pPr>
    </w:p>
    <w:p>
      <w:pPr>
        <w:spacing w:after="80"/>
      </w:pPr>
      <w:r>
        <w:rPr>
          <w:rFonts w:ascii="Arial" w:cs="Arial" w:eastAsia="Arial" w:hAnsi="Arial"/>
          <w:b/>
          <w:bCs/>
          <w:sz w:val="20"/>
          <w:szCs w:val="20"/>
        </w:rPr>
        <w:t xml:space="preserve">Canon de entrada: </w:t>
      </w:r>
      <w:r>
        <w:rPr>
          <w:rFonts w:ascii="Arial" w:cs="Arial" w:eastAsia="Arial" w:hAnsi="Arial"/>
          <w:sz w:val="20"/>
          <w:szCs w:val="20"/>
        </w:rPr>
        <w:t xml:space="preserve">3.000 € (no reembolsable, a abonar a la firma)</w:t>
      </w:r>
    </w:p>
    <w:p>
      <w:pPr>
        <w:spacing w:after="80"/>
      </w:pPr>
      <w:r>
        <w:rPr>
          <w:rFonts w:ascii="Arial" w:cs="Arial" w:eastAsia="Arial" w:hAnsi="Arial"/>
          <w:b/>
          <w:bCs/>
          <w:sz w:val="20"/>
          <w:szCs w:val="20"/>
        </w:rPr>
        <w:t xml:space="preserve">Depósito / Fianza: </w:t>
      </w:r>
      <w:r>
        <w:rPr>
          <w:rFonts w:ascii="Arial" w:cs="Arial" w:eastAsia="Arial" w:hAnsi="Arial"/>
          <w:sz w:val="20"/>
          <w:szCs w:val="20"/>
        </w:rPr>
        <w:t xml:space="preserve">10.000 € (reembolsable a la finalización, salvo incumplimientos)</w:t>
      </w:r>
    </w:p>
    <w:p>
      <w:pPr>
        <w:spacing w:after="80"/>
      </w:pPr>
      <w:r>
        <w:rPr>
          <w:rFonts w:ascii="Arial" w:cs="Arial" w:eastAsia="Arial" w:hAnsi="Arial"/>
          <w:b/>
          <w:bCs/>
          <w:sz w:val="20"/>
          <w:szCs w:val="20"/>
        </w:rPr>
        <w:t xml:space="preserve">Mantenimiento subdominio LA PACA CHEESECAKE: </w:t>
      </w:r>
      <w:r>
        <w:rPr>
          <w:rFonts w:ascii="Arial" w:cs="Arial" w:eastAsia="Arial" w:hAnsi="Arial"/>
          <w:sz w:val="20"/>
          <w:szCs w:val="20"/>
        </w:rPr>
        <w:t xml:space="preserve">80 € / año</w:t>
      </w:r>
    </w:p>
    <w:p>
      <w:pPr>
        <w:spacing w:after="80"/>
      </w:pPr>
      <w:r>
        <w:rPr>
          <w:rFonts w:ascii="Arial" w:cs="Arial" w:eastAsia="Arial" w:hAnsi="Arial"/>
          <w:b/>
          <w:bCs/>
          <w:sz w:val="20"/>
          <w:szCs w:val="20"/>
        </w:rPr>
        <w:t xml:space="preserve">Uso opcional marca tartasdequeso.com: </w:t>
      </w:r>
      <w:r>
        <w:rPr>
          <w:rFonts w:ascii="Arial" w:cs="Arial" w:eastAsia="Arial" w:hAnsi="Arial"/>
          <w:sz w:val="20"/>
          <w:szCs w:val="20"/>
        </w:rPr>
        <w:t xml:space="preserve">80 € / año (condicionado a compra de producto al obrador y disponibilidad)</w:t>
      </w:r>
    </w:p>
    <w:p>
      <w:pPr>
        <w:spacing w:after="80"/>
      </w:pPr>
      <w:r>
        <w:rPr>
          <w:rFonts w:ascii="Arial" w:cs="Arial" w:eastAsia="Arial" w:hAnsi="Arial"/>
          <w:b/>
          <w:bCs/>
          <w:sz w:val="20"/>
          <w:szCs w:val="20"/>
        </w:rPr>
        <w:t xml:space="preserve">Precios del obrador: </w:t>
      </w:r>
      <w:r>
        <w:rPr>
          <w:rFonts w:ascii="Arial" w:cs="Arial" w:eastAsia="Arial" w:hAnsi="Arial"/>
          <w:sz w:val="20"/>
          <w:szCs w:val="20"/>
        </w:rPr>
        <w:t xml:space="preserve">SIN IVA y SIN PORTES INCLUIDOS</w:t>
      </w:r>
    </w:p>
    <w:p>
      <w:pPr>
        <w:spacing w:after="80"/>
      </w:pPr>
      <w:r>
        <w:rPr>
          <w:rFonts w:ascii="Arial" w:cs="Arial" w:eastAsia="Arial" w:hAnsi="Arial"/>
          <w:b/>
          <w:bCs/>
          <w:sz w:val="20"/>
          <w:szCs w:val="20"/>
        </w:rPr>
        <w:t xml:space="preserve">Portes / Transporte: </w:t>
      </w:r>
      <w:r>
        <w:rPr>
          <w:rFonts w:ascii="Arial" w:cs="Arial" w:eastAsia="Arial" w:hAnsi="Arial"/>
          <w:sz w:val="20"/>
          <w:szCs w:val="20"/>
        </w:rPr>
        <w:t xml:space="preserve">Se facturan aparte según tarifa vigente (Anexo II)</w:t>
      </w:r>
    </w:p>
    <w:p>
      <w:pPr>
        <w:spacing w:after="80"/>
      </w:pPr>
      <w:r>
        <w:rPr>
          <w:rFonts w:ascii="Arial" w:cs="Arial" w:eastAsia="Arial" w:hAnsi="Arial"/>
          <w:b/>
          <w:bCs/>
          <w:sz w:val="20"/>
          <w:szCs w:val="20"/>
        </w:rPr>
        <w:t xml:space="preserve">Duración mínima: </w:t>
      </w:r>
      <w:r>
        <w:rPr>
          <w:rFonts w:ascii="Arial" w:cs="Arial" w:eastAsia="Arial" w:hAnsi="Arial"/>
          <w:sz w:val="20"/>
          <w:szCs w:val="20"/>
        </w:rPr>
        <w:t xml:space="preserve">2 años</w:t>
      </w:r>
    </w:p>
    <w:p>
      <w:pPr>
        <w:spacing w:after="80"/>
      </w:pPr>
      <w:r>
        <w:rPr>
          <w:rFonts w:ascii="Arial" w:cs="Arial" w:eastAsia="Arial" w:hAnsi="Arial"/>
          <w:b/>
          <w:bCs/>
          <w:sz w:val="20"/>
          <w:szCs w:val="20"/>
        </w:rPr>
        <w:t xml:space="preserve">Pagos de suministro: </w:t>
      </w:r>
      <w:r>
        <w:rPr>
          <w:rFonts w:ascii="Arial" w:cs="Arial" w:eastAsia="Arial" w:hAnsi="Arial"/>
          <w:sz w:val="20"/>
          <w:szCs w:val="20"/>
        </w:rPr>
        <w:t xml:space="preserve">Quincenales</w:t>
      </w:r>
    </w:p>
    <w:p>
      <w:pPr>
        <w:spacing w:after="80"/>
      </w:pPr>
      <w:r>
        <w:rPr>
          <w:rFonts w:ascii="Arial" w:cs="Arial" w:eastAsia="Arial" w:hAnsi="Arial"/>
          <w:b/>
          <w:bCs/>
          <w:sz w:val="20"/>
          <w:szCs w:val="20"/>
        </w:rPr>
        <w:t xml:space="preserve">Exclusividad: </w:t>
      </w:r>
      <w:r>
        <w:rPr>
          <w:rFonts w:ascii="Arial" w:cs="Arial" w:eastAsia="Arial" w:hAnsi="Arial"/>
          <w:sz w:val="20"/>
          <w:szCs w:val="20"/>
        </w:rPr>
        <w:t xml:space="preserve">Localidad pactada (local + delivery)</w:t>
      </w:r>
    </w:p>
    <w:p>
      <w:pPr>
        <w:spacing w:after="80"/>
      </w:pPr>
    </w:p>
    <w:p>
      <w:pPr>
        <w:spacing w:before="200"/>
      </w:pPr>
      <w:r>
        <w:rPr>
          <w:rFonts w:ascii="Arial" w:cs="Arial" w:eastAsia="Arial" w:hAnsi="Arial"/>
          <w:b/>
          <w:bCs/>
          <w:i/>
          <w:iCs/>
          <w:sz w:val="18"/>
          <w:szCs w:val="18"/>
        </w:rPr>
        <w:t xml:space="preserve">IMPORTANTE: </w:t>
      </w:r>
      <w:r>
        <w:rPr>
          <w:rFonts w:ascii="Arial" w:cs="Arial" w:eastAsia="Arial" w:hAnsi="Arial"/>
          <w:i/>
          <w:iCs/>
          <w:sz w:val="18"/>
          <w:szCs w:val="18"/>
        </w:rPr>
        <w:t xml:space="preserve">Este documento es un modelo de contrato de franquicia elaborado a partir de las condiciones facilitadas. Se recomienda su revisión por un abogado especializado en derecho mercantil y de franquicias antes de su firma.</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CCCCC" w:sz="6"/>
      </w:pBdr>
      <w:spacing w:before="80"/>
      <w:jc w:val="center"/>
    </w:pPr>
    <w:r>
      <w:rPr>
        <w:rFonts w:ascii="Arial" w:cs="Arial" w:eastAsia="Arial" w:hAnsi="Arial"/>
        <w:color w:val="666666"/>
        <w:sz w:val="16"/>
        <w:szCs w:val="16"/>
      </w:rPr>
      <w:t xml:space="preserve">La Paca Exclusivas SL – CIF B42732305  |  Página </w:t>
    </w:r>
    <w:r>
      <w:rPr>
        <w:rFonts w:ascii="Arial" w:cs="Arial" w:eastAsia="Arial" w:hAnsi="Arial"/>
        <w:color w:val="666666"/>
        <w:sz w:val="16"/>
        <w:szCs w:val="16"/>
      </w:rPr>
      <w:fldChar w:fldCharType="begin"/>
      <w:instrText xml:space="preserve">PAGE</w:instrText>
      <w:fldChar w:fldCharType="separate"/>
      <w:fldChar w:fldCharType="end"/>
    </w:r>
    <w:r>
      <w:rPr>
        <w:rFonts w:ascii="Arial" w:cs="Arial" w:eastAsia="Arial" w:hAnsi="Arial"/>
        <w:color w:val="666666"/>
        <w:sz w:val="16"/>
        <w:szCs w:val="16"/>
      </w:rPr>
      <w:t xml:space="preserve"> de </w:t>
    </w:r>
    <w:r>
      <w:rPr>
        <w:rFonts w:ascii="Arial" w:cs="Arial" w:eastAsia="Arial" w:hAnsi="Arial"/>
        <w:color w:val="666666"/>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center"/>
    </w:pPr>
    <w:r>
      <w:rPr>
        <w:rFonts w:ascii="Arial" w:cs="Arial" w:eastAsia="Arial" w:hAnsi="Arial"/>
        <w:b/>
        <w:bCs/>
        <w:color w:val="666666"/>
        <w:sz w:val="16"/>
        <w:szCs w:val="16"/>
      </w:rPr>
      <w:t xml:space="preserve">CONTRATO DE FRANQUICIA – LA PACA CHEESECAKE</w:t>
    </w:r>
  </w:p>
  <w:p>
    <w:pPr>
      <w:pBdr>
        <w:bottom w:val="single" w:color="CCCCCC" w:sz="6"/>
      </w:pBdr>
      <w:spacing w:after="10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2026-10-02T12:03:29.141Z</dcterms:created>
  <dcterms:modified xsi:type="dcterms:W3CDTF">2026-10-02T12:03:29.142Z</dcterms:modified>
</cp:coreProperties>
</file>

<file path=docProps/custom.xml><?xml version="1.0" encoding="utf-8"?>
<Properties xmlns="http://schemas.openxmlformats.org/officeDocument/2006/custom-properties" xmlns:vt="http://schemas.openxmlformats.org/officeDocument/2006/docPropsVTypes"/>
</file>