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p>
    <w:p>
      <w:pPr>
        <w:spacing w:after="80"/>
      </w:pPr>
    </w:p>
    <w:p>
      <w:pPr>
        <w:spacing w:after="80"/>
      </w:pPr>
    </w:p>
    <w:p>
      <w:pPr>
        <w:spacing w:after="200" w:before="100"/>
        <w:jc w:val="center"/>
      </w:pPr>
      <w:r>
        <w:rPr>
          <w:rFonts w:ascii="Arial" w:cs="Arial" w:eastAsia="Arial" w:hAnsi="Arial"/>
          <w:b/>
          <w:bCs/>
          <w:sz w:val="28"/>
          <w:szCs w:val="28"/>
        </w:rPr>
        <w:t xml:space="preserve">CONTRATO DE CESIÓN DE USO</w:t>
      </w:r>
    </w:p>
    <w:p>
      <w:pPr>
        <w:spacing w:after="150" w:before="50"/>
        <w:jc w:val="center"/>
      </w:pPr>
      <w:r>
        <w:rPr>
          <w:rFonts w:ascii="Arial" w:cs="Arial" w:eastAsia="Arial" w:hAnsi="Arial"/>
          <w:b/>
          <w:bCs/>
          <w:sz w:val="22"/>
          <w:szCs w:val="22"/>
        </w:rPr>
        <w:t xml:space="preserve">DE LA MARCA VIRTUAL TARTASDEQUESO.COM</w:t>
      </w:r>
    </w:p>
    <w:p>
      <w:pPr>
        <w:spacing w:after="80"/>
      </w:pPr>
    </w:p>
    <w:p>
      <w:pPr>
        <w:spacing w:after="100"/>
        <w:jc w:val="center"/>
      </w:pPr>
      <w:r>
        <w:rPr>
          <w:rFonts w:ascii="Arial" w:cs="Arial" w:eastAsia="Arial" w:hAnsi="Arial"/>
          <w:b/>
          <w:bCs/>
          <w:sz w:val="24"/>
          <w:szCs w:val="24"/>
        </w:rPr>
        <w:t xml:space="preserve">CON EXCLUSIVIDAD TERRITORIAL</w:t>
      </w:r>
    </w:p>
    <w:p>
      <w:pPr>
        <w:spacing w:after="80"/>
      </w:pPr>
    </w:p>
    <w:p>
      <w:pPr>
        <w:jc w:val="center"/>
      </w:pPr>
      <w:r>
        <w:rPr>
          <w:rFonts w:ascii="Arial" w:cs="Arial" w:eastAsia="Arial" w:hAnsi="Arial"/>
          <w:b/>
          <w:bCs/>
          <w:sz w:val="20"/>
          <w:szCs w:val="20"/>
        </w:rPr>
        <w:t xml:space="preserve">TITULAR DE LA MARCA:</w:t>
      </w:r>
    </w:p>
    <w:p>
      <w:pPr>
        <w:spacing w:after="60"/>
        <w:jc w:val="center"/>
      </w:pPr>
      <w:r>
        <w:rPr>
          <w:rFonts w:ascii="Arial" w:cs="Arial" w:eastAsia="Arial" w:hAnsi="Arial"/>
          <w:sz w:val="20"/>
          <w:szCs w:val="20"/>
        </w:rPr>
        <w:t xml:space="preserve">LA PACA EXCLUSIVAS SL</w:t>
      </w:r>
    </w:p>
    <w:p>
      <w:pPr>
        <w:jc w:val="center"/>
      </w:pPr>
      <w:r>
        <w:rPr>
          <w:rFonts w:ascii="Arial" w:cs="Arial" w:eastAsia="Arial" w:hAnsi="Arial"/>
          <w:sz w:val="20"/>
          <w:szCs w:val="20"/>
        </w:rPr>
        <w:t xml:space="preserve">CIF: B42732305</w:t>
      </w:r>
    </w:p>
    <w:p>
      <w:pPr>
        <w:jc w:val="center"/>
      </w:pPr>
      <w:r>
        <w:rPr>
          <w:rFonts w:ascii="Arial" w:cs="Arial" w:eastAsia="Arial" w:hAnsi="Arial"/>
          <w:sz w:val="20"/>
          <w:szCs w:val="20"/>
        </w:rPr>
        <w:t xml:space="preserve">Calle Gloria Fuertes, 53</w:t>
      </w:r>
    </w:p>
    <w:p>
      <w:pPr>
        <w:spacing w:after="200"/>
        <w:jc w:val="center"/>
      </w:pPr>
      <w:r>
        <w:rPr>
          <w:rFonts w:ascii="Arial" w:cs="Arial" w:eastAsia="Arial" w:hAnsi="Arial"/>
          <w:sz w:val="20"/>
          <w:szCs w:val="20"/>
        </w:rPr>
        <w:t xml:space="preserve">28890 Loeches, Madrid, España</w:t>
      </w:r>
    </w:p>
    <w:p>
      <w:pPr>
        <w:spacing w:after="80"/>
      </w:pPr>
    </w:p>
    <w:p>
      <w:pPr>
        <w:jc w:val="center"/>
      </w:pPr>
      <w:r>
        <w:rPr>
          <w:rFonts w:ascii="Arial" w:cs="Arial" w:eastAsia="Arial" w:hAnsi="Arial"/>
          <w:b/>
          <w:bCs/>
          <w:sz w:val="20"/>
          <w:szCs w:val="20"/>
        </w:rPr>
        <w:t xml:space="preserve">USUARIO / LICENCIATARIO:</w:t>
      </w:r>
    </w:p>
    <w:p>
      <w:pPr>
        <w:jc w:val="center"/>
      </w:pPr>
      <w:r>
        <w:rPr>
          <w:rFonts w:ascii="Arial" w:cs="Arial" w:eastAsia="Arial" w:hAnsi="Arial"/>
          <w:sz w:val="20"/>
          <w:szCs w:val="20"/>
        </w:rPr>
        <w:t xml:space="preserve">_______________________________________________</w:t>
      </w:r>
    </w:p>
    <w:p>
      <w:pPr>
        <w:jc w:val="center"/>
      </w:pPr>
      <w:r>
        <w:rPr>
          <w:rFonts w:ascii="Arial" w:cs="Arial" w:eastAsia="Arial" w:hAnsi="Arial"/>
          <w:sz w:val="20"/>
          <w:szCs w:val="20"/>
        </w:rPr>
        <w:t xml:space="preserve">NIF/CIF: _______________________</w:t>
      </w:r>
    </w:p>
    <w:p>
      <w:pPr>
        <w:spacing w:after="200"/>
        <w:jc w:val="center"/>
      </w:pPr>
      <w:r>
        <w:rPr>
          <w:rFonts w:ascii="Arial" w:cs="Arial" w:eastAsia="Arial" w:hAnsi="Arial"/>
          <w:sz w:val="20"/>
          <w:szCs w:val="20"/>
        </w:rPr>
        <w:t xml:space="preserve">Domicilio: ____________________________________</w:t>
      </w:r>
    </w:p>
    <w:p>
      <w:pPr>
        <w:spacing w:after="80"/>
      </w:pPr>
    </w:p>
    <w:p>
      <w:pPr>
        <w:jc w:val="center"/>
      </w:pPr>
      <w:r>
        <w:rPr>
          <w:rFonts w:ascii="Arial" w:cs="Arial" w:eastAsia="Arial" w:hAnsi="Arial"/>
          <w:b/>
          <w:bCs/>
          <w:sz w:val="20"/>
          <w:szCs w:val="20"/>
        </w:rPr>
        <w:t xml:space="preserve">LOCALIDAD DE EXCLUSIVIDAD:</w:t>
      </w:r>
    </w:p>
    <w:p>
      <w:pPr>
        <w:spacing w:after="200"/>
        <w:jc w:val="center"/>
      </w:pPr>
      <w:r>
        <w:rPr>
          <w:rFonts w:ascii="Arial" w:cs="Arial" w:eastAsia="Arial" w:hAnsi="Arial"/>
          <w:sz w:val="20"/>
          <w:szCs w:val="20"/>
        </w:rPr>
        <w:t xml:space="preserve">_______________________________________________</w:t>
      </w:r>
    </w:p>
    <w:p>
      <w:pPr>
        <w:spacing w:after="80"/>
      </w:pPr>
    </w:p>
    <w:p>
      <w:pPr>
        <w:jc w:val="center"/>
      </w:pPr>
      <w:r>
        <w:rPr>
          <w:rFonts w:ascii="Arial" w:cs="Arial" w:eastAsia="Arial" w:hAnsi="Arial"/>
          <w:sz w:val="20"/>
          <w:szCs w:val="20"/>
        </w:rPr>
        <w:t xml:space="preserve">Fecha de firma: ____ / ____ / ________</w:t>
      </w:r>
    </w:p>
    <w:p>
      <w:pPr>
        <w:spacing w:after="80"/>
      </w:pPr>
    </w:p>
    <w:p>
      <w:pPr>
        <w:spacing w:after="80"/>
      </w:pPr>
    </w:p>
    <w:p>
      <w:pPr>
        <w:spacing w:after="150" w:before="300"/>
        <w:jc w:val="left"/>
      </w:pPr>
      <w:r>
        <w:rPr>
          <w:rFonts w:ascii="Arial" w:cs="Arial" w:eastAsia="Arial" w:hAnsi="Arial"/>
          <w:b/>
          <w:bCs/>
          <w:sz w:val="22"/>
          <w:szCs w:val="22"/>
        </w:rPr>
        <w:t xml:space="preserve">REUNIDOS</w:t>
      </w:r>
    </w:p>
    <w:p>
      <w:pPr>
        <w:spacing w:after="120" w:line="276"/>
        <w:jc w:val="both"/>
      </w:pPr>
      <w:r>
        <w:rPr>
          <w:rFonts w:ascii="Arial" w:cs="Arial" w:eastAsia="Arial" w:hAnsi="Arial"/>
          <w:sz w:val="20"/>
          <w:szCs w:val="20"/>
        </w:rPr>
        <w:t xml:space="preserve">De una parte, LA PACA EXCLUSIVAS SL, con CIF B42732305, con domicilio social en Calle Gloria Fuertes, 53, 28890 Loeches (Madrid), España, en adelante denominada el "TITULAR" o el "LICENCIANTE", debidamente representada en este acto.</w:t>
      </w:r>
    </w:p>
    <w:p>
      <w:pPr>
        <w:spacing w:after="120" w:line="276"/>
        <w:jc w:val="both"/>
      </w:pPr>
      <w:r>
        <w:rPr>
          <w:rFonts w:ascii="Arial" w:cs="Arial" w:eastAsia="Arial" w:hAnsi="Arial"/>
          <w:sz w:val="20"/>
          <w:szCs w:val="20"/>
        </w:rPr>
        <w:t xml:space="preserve">De otra parte, _______________________________________________, con NIF/CIF _______________________, con domicilio en _______________________________________________, en adelante denominado el "USUARIO" o el "LICENCIATARIO".</w:t>
      </w:r>
    </w:p>
    <w:p>
      <w:pPr>
        <w:spacing w:after="120" w:line="276"/>
        <w:jc w:val="both"/>
      </w:pPr>
      <w:r>
        <w:rPr>
          <w:rFonts w:ascii="Arial" w:cs="Arial" w:eastAsia="Arial" w:hAnsi="Arial"/>
          <w:sz w:val="20"/>
          <w:szCs w:val="20"/>
        </w:rPr>
        <w:t xml:space="preserve">Ambas partes se reconocen mutuamente la capacidad legal necesaria para otorgar el presente Contrato de Cesión de Uso de Marca Virtual y, a tal efecto,</w:t>
      </w:r>
    </w:p>
    <w:p>
      <w:pPr>
        <w:spacing w:after="150" w:before="300"/>
        <w:jc w:val="left"/>
      </w:pPr>
      <w:r>
        <w:rPr>
          <w:rFonts w:ascii="Arial" w:cs="Arial" w:eastAsia="Arial" w:hAnsi="Arial"/>
          <w:b/>
          <w:bCs/>
          <w:sz w:val="22"/>
          <w:szCs w:val="22"/>
        </w:rPr>
        <w:t xml:space="preserve">EXPONEN</w:t>
      </w:r>
    </w:p>
    <w:p>
      <w:pPr>
        <w:spacing w:after="120" w:line="276"/>
        <w:jc w:val="both"/>
      </w:pPr>
      <w:r>
        <w:rPr>
          <w:rFonts w:ascii="Arial" w:cs="Arial" w:eastAsia="Arial" w:hAnsi="Arial"/>
          <w:sz w:val="20"/>
          <w:szCs w:val="20"/>
        </w:rPr>
        <w:t xml:space="preserve">I. Que el TITULAR es propietario y legítimo titular de la marca virtual y dominio "tartasdequeso.com", así como de los derechos de propiedad intelectual e industrial asociados a dicha denominación, incluyendo su uso comercial, publicidad digital y puntos de venta asociados a la misma.</w:t>
      </w:r>
    </w:p>
    <w:p>
      <w:pPr>
        <w:spacing w:after="120" w:line="276"/>
        <w:jc w:val="both"/>
      </w:pPr>
      <w:r>
        <w:rPr>
          <w:rFonts w:ascii="Arial" w:cs="Arial" w:eastAsia="Arial" w:hAnsi="Arial"/>
          <w:sz w:val="20"/>
          <w:szCs w:val="20"/>
        </w:rPr>
        <w:t xml:space="preserve">II. Que el TITULAR desea ceder al USUARIO el derecho de uso de la marca virtual tartasdequeso.com con exclusividad territorial en una localidad concreta, para la comercialización de tartas de queso y productos derivados, siempre que dichos productos se adquieran del obrador de LA PACA CHEESECAKE (La Paca Exclusivas SL).</w:t>
      </w:r>
    </w:p>
    <w:p>
      <w:pPr>
        <w:spacing w:after="120" w:line="276"/>
        <w:jc w:val="both"/>
      </w:pPr>
      <w:r>
        <w:rPr>
          <w:rFonts w:ascii="Arial" w:cs="Arial" w:eastAsia="Arial" w:hAnsi="Arial"/>
          <w:sz w:val="20"/>
          <w:szCs w:val="20"/>
        </w:rPr>
        <w:t xml:space="preserve">III. Que el USUARIO desea obtener dicho derecho de uso con exclusividad en la localidad que se especifica en el presente contrato, comprometiéndose a respetar las condiciones de compra de producto, calidad, imagen y las limitaciones que se establecen respecto a la coexistencia con posibles franquicias de LA PACA CHEESECAKE.</w:t>
      </w:r>
    </w:p>
    <w:p>
      <w:pPr>
        <w:spacing w:after="120" w:line="276"/>
        <w:jc w:val="both"/>
      </w:pPr>
      <w:r>
        <w:rPr>
          <w:rFonts w:ascii="Arial" w:cs="Arial" w:eastAsia="Arial" w:hAnsi="Arial"/>
          <w:sz w:val="20"/>
          <w:szCs w:val="20"/>
        </w:rPr>
        <w:t xml:space="preserve">IV. Que las partes desean regular su relación mediante el presente contrato, de conformidad con la legislación española vigente en materia de propiedad intelectual, industrial, competencia y contratos mercantiles.</w:t>
      </w:r>
    </w:p>
    <w:p>
      <w:pPr>
        <w:spacing w:after="150" w:before="200"/>
        <w:jc w:val="center"/>
      </w:pPr>
      <w:r>
        <w:rPr>
          <w:rFonts w:ascii="Arial" w:cs="Arial" w:eastAsia="Arial" w:hAnsi="Arial"/>
          <w:b/>
          <w:bCs/>
          <w:sz w:val="20"/>
          <w:szCs w:val="20"/>
        </w:rPr>
        <w:t xml:space="preserve">ACUERDAN</w:t>
      </w:r>
    </w:p>
    <w:p>
      <w:pPr>
        <w:spacing w:after="150" w:before="300"/>
        <w:jc w:val="left"/>
      </w:pPr>
      <w:r>
        <w:rPr>
          <w:rFonts w:ascii="Arial" w:cs="Arial" w:eastAsia="Arial" w:hAnsi="Arial"/>
          <w:b/>
          <w:bCs/>
          <w:sz w:val="22"/>
          <w:szCs w:val="22"/>
        </w:rPr>
        <w:t xml:space="preserve">ARTÍCULO 1. – OBJETO DEL CONTRATO</w:t>
      </w:r>
    </w:p>
    <w:p>
      <w:pPr>
        <w:spacing w:after="120" w:line="276"/>
        <w:jc w:val="both"/>
      </w:pPr>
      <w:r>
        <w:rPr>
          <w:rFonts w:ascii="Arial" w:cs="Arial" w:eastAsia="Arial" w:hAnsi="Arial"/>
          <w:sz w:val="20"/>
          <w:szCs w:val="20"/>
        </w:rPr>
        <w:t xml:space="preserve">1.1. El presente contrato tiene por objeto la cesión por parte del TITULAR al USUARIO del derecho de uso de la marca virtual "tartasdequeso.com" para la comercialización, publicidad y venta de tartas de queso y productos derivados en la localidad de _______________________________________________, con carácter de exclusividad territorial en los términos que se detallan a continuación.</w:t>
      </w:r>
    </w:p>
    <w:p>
      <w:pPr>
        <w:spacing w:after="120" w:line="276"/>
        <w:jc w:val="both"/>
      </w:pPr>
      <w:r>
        <w:rPr>
          <w:rFonts w:ascii="Arial" w:cs="Arial" w:eastAsia="Arial" w:hAnsi="Arial"/>
          <w:sz w:val="20"/>
          <w:szCs w:val="20"/>
        </w:rPr>
        <w:t xml:space="preserve">1.2. El USUARIO podrá utilizar la marca tartasdequeso.com en su publicidad, redes sociales, packaging, local (si lo hubiera) y canales de venta (incluido delivery), siempre respetando la imagen y directrices que facilite el TITULAR.</w:t>
      </w:r>
    </w:p>
    <w:p>
      <w:pPr>
        <w:spacing w:after="120" w:line="276"/>
        <w:jc w:val="both"/>
      </w:pPr>
      <w:r>
        <w:rPr>
          <w:rFonts w:ascii="Arial" w:cs="Arial" w:eastAsia="Arial" w:hAnsi="Arial"/>
          <w:sz w:val="20"/>
          <w:szCs w:val="20"/>
        </w:rPr>
        <w:t xml:space="preserve">1.3. El derecho concedido se limita al uso de la marca virtual tartasdequeso.com. No incluye la marca LA PACA CHEESECAKE, la cual se rige por contrato de franquicia independiente.</w:t>
      </w:r>
    </w:p>
    <w:p>
      <w:pPr>
        <w:spacing w:after="150" w:before="300"/>
        <w:jc w:val="left"/>
      </w:pPr>
      <w:r>
        <w:rPr>
          <w:rFonts w:ascii="Arial" w:cs="Arial" w:eastAsia="Arial" w:hAnsi="Arial"/>
          <w:b/>
          <w:bCs/>
          <w:sz w:val="22"/>
          <w:szCs w:val="22"/>
        </w:rPr>
        <w:t xml:space="preserve">ARTÍCULO 2. – EXCLUSIVIDAD TERRITORIAL Y COEXISTENCIA CON LA PACA CHEESECAKE</w:t>
      </w:r>
    </w:p>
    <w:p>
      <w:pPr>
        <w:spacing w:after="120" w:line="276"/>
        <w:jc w:val="both"/>
      </w:pPr>
      <w:r>
        <w:rPr>
          <w:rFonts w:ascii="Arial" w:cs="Arial" w:eastAsia="Arial" w:hAnsi="Arial"/>
          <w:sz w:val="20"/>
          <w:szCs w:val="20"/>
        </w:rPr>
        <w:t xml:space="preserve">2.1. El TITULAR otorga al USUARIO exclusividad territorial para el uso de la marca virtual tartasdequeso.com en la localidad indicada en el Artículo 1. Durante la vigencia del presente contrato, el TITULAR no autorizará ni otorgará a ningún otro tercero el derecho de uso de tartasdequeso.com en la misma localidad como punto de venta (físico o digital asociado a esa localidad).</w:t>
      </w:r>
    </w:p>
    <w:p>
      <w:pPr>
        <w:spacing w:after="120" w:line="276"/>
        <w:jc w:val="both"/>
      </w:pPr>
      <w:r>
        <w:rPr>
          <w:rFonts w:ascii="Arial" w:cs="Arial" w:eastAsia="Arial" w:hAnsi="Arial"/>
          <w:sz w:val="20"/>
          <w:szCs w:val="20"/>
        </w:rPr>
        <w:t xml:space="preserve">2.2. Queda expresamente permitido y no se considera vulneración de la exclusividad lo siguiente:</w:t>
      </w:r>
    </w:p>
    <w:p>
      <w:pPr>
        <w:spacing w:after="120" w:line="276"/>
        <w:jc w:val="both"/>
      </w:pPr>
      <w:r>
        <w:rPr>
          <w:rFonts w:ascii="Arial" w:cs="Arial" w:eastAsia="Arial" w:hAnsi="Arial"/>
          <w:sz w:val="20"/>
          <w:szCs w:val="20"/>
        </w:rPr>
        <w:t xml:space="preserve">a) Que exista o se otorgue una franquicia de LA PACA CHEESECAKE en la misma localidad. La franquicia de LA PACA CHEESECAKE podrá vender libremente productos de su marca en esa localidad (local y delivery), aunque el USUARIO ostente la exclusividad de tartasdequeso.com.</w:t>
      </w:r>
    </w:p>
    <w:p>
      <w:pPr>
        <w:spacing w:after="120" w:line="276"/>
        <w:jc w:val="both"/>
      </w:pPr>
      <w:r>
        <w:rPr>
          <w:rFonts w:ascii="Arial" w:cs="Arial" w:eastAsia="Arial" w:hAnsi="Arial"/>
          <w:sz w:val="20"/>
          <w:szCs w:val="20"/>
        </w:rPr>
        <w:t xml:space="preserve">b) Que el propio TITULAR, a través de su obrador o canales propios, comercialice productos bajo la marca LA PACA CHEESECAKE en dicha localidad.</w:t>
      </w:r>
    </w:p>
    <w:p>
      <w:pPr>
        <w:spacing w:after="120" w:line="276"/>
        <w:jc w:val="both"/>
      </w:pPr>
      <w:r>
        <w:rPr>
          <w:rFonts w:ascii="Arial" w:cs="Arial" w:eastAsia="Arial" w:hAnsi="Arial"/>
          <w:sz w:val="20"/>
          <w:szCs w:val="20"/>
        </w:rPr>
        <w:t xml:space="preserve">2.3. Lo que NO puede existir durante la vigencia de este contrato es otro punto de venta (físico, online o de delivery) que opere bajo la marca tartasdequeso.com en la misma localidad. Es decir, no podrá haber dos puntos de venta de tartasdequeso.com concurrentes en la localidad de exclusividad.</w:t>
      </w:r>
    </w:p>
    <w:p>
      <w:pPr>
        <w:spacing w:after="120" w:line="276"/>
        <w:jc w:val="both"/>
      </w:pPr>
      <w:r>
        <w:rPr>
          <w:rFonts w:ascii="Arial" w:cs="Arial" w:eastAsia="Arial" w:hAnsi="Arial"/>
          <w:sz w:val="20"/>
          <w:szCs w:val="20"/>
        </w:rPr>
        <w:t xml:space="preserve">2.4. La exclusividad se limita a la localidad concreta pactada y no se extiende automáticamente a municipios o zonas limítrofes, salvo pacto escrito expreso en contrario.</w:t>
      </w:r>
    </w:p>
    <w:p>
      <w:pPr>
        <w:spacing w:after="150" w:before="300"/>
        <w:jc w:val="left"/>
      </w:pPr>
      <w:r>
        <w:rPr>
          <w:rFonts w:ascii="Arial" w:cs="Arial" w:eastAsia="Arial" w:hAnsi="Arial"/>
          <w:b/>
          <w:bCs/>
          <w:sz w:val="22"/>
          <w:szCs w:val="22"/>
        </w:rPr>
        <w:t xml:space="preserve">ARTÍCULO 3. – DURACIÓN DEL CONTRATO</w:t>
      </w:r>
    </w:p>
    <w:p>
      <w:pPr>
        <w:spacing w:after="120" w:line="276"/>
        <w:jc w:val="both"/>
      </w:pPr>
      <w:r>
        <w:rPr>
          <w:rFonts w:ascii="Arial" w:cs="Arial" w:eastAsia="Arial" w:hAnsi="Arial"/>
          <w:sz w:val="20"/>
          <w:szCs w:val="20"/>
        </w:rPr>
        <w:t xml:space="preserve">3.1. El presente contrato tendrá una duración de UN (1) AÑO, contado a partir de la fecha de firma, renovable anualmente mediante el pago de la cuota correspondiente.</w:t>
      </w:r>
    </w:p>
    <w:p>
      <w:pPr>
        <w:spacing w:after="120" w:line="276"/>
        <w:jc w:val="both"/>
      </w:pPr>
      <w:r>
        <w:rPr>
          <w:rFonts w:ascii="Arial" w:cs="Arial" w:eastAsia="Arial" w:hAnsi="Arial"/>
          <w:sz w:val="20"/>
          <w:szCs w:val="20"/>
        </w:rPr>
        <w:t xml:space="preserve">3.2. Llegado el vencimiento, el contrato se prorrogará automáticamente por períodos sucesivos de un (1) año, salvo que cualquiera de las partes notifique por escrito su voluntad de no renovar con una antelación mínima de TREINTA (30) DÍAS naturales respecto a la fecha de finalización.</w:t>
      </w:r>
    </w:p>
    <w:p>
      <w:pPr>
        <w:spacing w:after="120" w:line="276"/>
        <w:jc w:val="both"/>
      </w:pPr>
      <w:r>
        <w:rPr>
          <w:rFonts w:ascii="Arial" w:cs="Arial" w:eastAsia="Arial" w:hAnsi="Arial"/>
          <w:sz w:val="20"/>
          <w:szCs w:val="20"/>
        </w:rPr>
        <w:t xml:space="preserve">3.3. En caso de resolución anticipada por causas imputables al USUARIO, este no tendrá derecho a la devolución de cantidades ya abonadas.</w:t>
      </w:r>
    </w:p>
    <w:p>
      <w:pPr>
        <w:spacing w:after="150" w:before="300"/>
        <w:jc w:val="left"/>
      </w:pPr>
      <w:r>
        <w:rPr>
          <w:rFonts w:ascii="Arial" w:cs="Arial" w:eastAsia="Arial" w:hAnsi="Arial"/>
          <w:b/>
          <w:bCs/>
          <w:sz w:val="22"/>
          <w:szCs w:val="22"/>
        </w:rPr>
        <w:t xml:space="preserve">ARTÍCULO 4. – CONTRAPRESTACIÓN ECONÓMICA</w:t>
      </w:r>
    </w:p>
    <w:p>
      <w:pPr>
        <w:spacing w:after="120" w:line="276"/>
        <w:jc w:val="both"/>
      </w:pPr>
      <w:r>
        <w:rPr>
          <w:rFonts w:ascii="Arial" w:cs="Arial" w:eastAsia="Arial" w:hAnsi="Arial"/>
          <w:sz w:val="20"/>
          <w:szCs w:val="20"/>
        </w:rPr>
        <w:t xml:space="preserve">4.1. Cuota anual de uso de marca: El USUARIO abonará al TITULAR la cantidad de OCHENTA EUROS (80 €) anuales, más el IVA correspondiente, en concepto de derecho de uso de la marca virtual tartasdequeso.com con exclusividad en la localidad pactada.</w:t>
      </w:r>
    </w:p>
    <w:p>
      <w:pPr>
        <w:spacing w:after="120" w:line="276"/>
        <w:jc w:val="both"/>
      </w:pPr>
      <w:r>
        <w:rPr>
          <w:rFonts w:ascii="Arial" w:cs="Arial" w:eastAsia="Arial" w:hAnsi="Arial"/>
          <w:sz w:val="20"/>
          <w:szCs w:val="20"/>
        </w:rPr>
        <w:t xml:space="preserve">4.2. La cuota se abonará por anticipado, en el momento de la firma del contrato (o de cada renovación), mediante transferencia bancaria a la cuenta que indique el TITULAR.</w:t>
      </w:r>
    </w:p>
    <w:p>
      <w:pPr>
        <w:spacing w:after="120" w:line="276"/>
        <w:jc w:val="both"/>
      </w:pPr>
      <w:r>
        <w:rPr>
          <w:rFonts w:ascii="Arial" w:cs="Arial" w:eastAsia="Arial" w:hAnsi="Arial"/>
          <w:sz w:val="20"/>
          <w:szCs w:val="20"/>
        </w:rPr>
        <w:t xml:space="preserve">4.3. Condición esencial de compra de producto: El derecho de uso de la marca tartasdequeso.com está condicionado a que el USUARIO adquiera la totalidad de las tartas y productos que comercialice bajo dicha marca exclusivamente del obrador de LA PACA CHEESECAKE (La Paca Exclusivas SL). El incumplimiento de esta obligación será causa de resolución inmediata del contrato.</w:t>
      </w:r>
    </w:p>
    <w:p>
      <w:pPr>
        <w:spacing w:after="120" w:line="276"/>
        <w:jc w:val="both"/>
      </w:pPr>
      <w:r>
        <w:rPr>
          <w:rFonts w:ascii="Arial" w:cs="Arial" w:eastAsia="Arial" w:hAnsi="Arial"/>
          <w:sz w:val="20"/>
          <w:szCs w:val="20"/>
        </w:rPr>
        <w:t xml:space="preserve">4.4. Precios del obrador: Los precios de venta del obrador se establecen SIN IVA y SIN PORTES INCLUIDOS. El IVA se aplicará conforme a la legislación vigente. Los portes o gastos de transporte se facturarán aparte según la tarifa de transportes vigente que se adjunta como Anexo II al presente contrato, o la que en cada momento comunique el TITULAR.</w:t>
      </w:r>
    </w:p>
    <w:p>
      <w:pPr>
        <w:spacing w:after="120" w:line="276"/>
        <w:jc w:val="both"/>
      </w:pPr>
      <w:r>
        <w:rPr>
          <w:rFonts w:ascii="Arial" w:cs="Arial" w:eastAsia="Arial" w:hAnsi="Arial"/>
          <w:sz w:val="20"/>
          <w:szCs w:val="20"/>
        </w:rPr>
        <w:t xml:space="preserve">4.5. Los pagos del suministro de producto se realizarán de forma quincenal o en los plazos que indiquen las facturas correspondientes.</w:t>
      </w:r>
    </w:p>
    <w:p>
      <w:pPr>
        <w:spacing w:after="120" w:line="276"/>
        <w:jc w:val="both"/>
      </w:pPr>
      <w:r>
        <w:rPr>
          <w:rFonts w:ascii="Arial" w:cs="Arial" w:eastAsia="Arial" w:hAnsi="Arial"/>
          <w:sz w:val="20"/>
          <w:szCs w:val="20"/>
        </w:rPr>
        <w:t xml:space="preserve">4.6. Todos los importes se entienden sin IVA, que se aplicará conforme a la legislación vigente. Los portes de transporte no están incluidos en el precio del producto y se abonarán separadamente.</w:t>
      </w:r>
    </w:p>
    <w:p>
      <w:pPr>
        <w:spacing w:after="150" w:before="300"/>
        <w:jc w:val="left"/>
      </w:pPr>
      <w:r>
        <w:rPr>
          <w:rFonts w:ascii="Arial" w:cs="Arial" w:eastAsia="Arial" w:hAnsi="Arial"/>
          <w:b/>
          <w:bCs/>
          <w:sz w:val="22"/>
          <w:szCs w:val="22"/>
        </w:rPr>
        <w:t xml:space="preserve">ARTÍCULO 5. – OBLIGACIONES DEL TITULAR</w:t>
      </w:r>
    </w:p>
    <w:p>
      <w:pPr>
        <w:spacing w:after="120" w:line="276"/>
        <w:jc w:val="both"/>
      </w:pPr>
      <w:r>
        <w:rPr>
          <w:rFonts w:ascii="Arial" w:cs="Arial" w:eastAsia="Arial" w:hAnsi="Arial"/>
          <w:sz w:val="20"/>
          <w:szCs w:val="20"/>
        </w:rPr>
        <w:t xml:space="preserve">El TITULAR se obliga a:</w:t>
      </w:r>
    </w:p>
    <w:p>
      <w:pPr>
        <w:spacing w:after="120" w:line="276"/>
        <w:jc w:val="both"/>
      </w:pPr>
      <w:r>
        <w:rPr>
          <w:rFonts w:ascii="Arial" w:cs="Arial" w:eastAsia="Arial" w:hAnsi="Arial"/>
          <w:sz w:val="20"/>
          <w:szCs w:val="20"/>
        </w:rPr>
        <w:t xml:space="preserve">5.1. Conceder y mantener al USUARIO el derecho de uso exclusivo de la marca tartasdequeso.com en la localidad pactada, en los términos del Artículo 2.</w:t>
      </w:r>
    </w:p>
    <w:p>
      <w:pPr>
        <w:spacing w:after="120" w:line="276"/>
        <w:jc w:val="both"/>
      </w:pPr>
      <w:r>
        <w:rPr>
          <w:rFonts w:ascii="Arial" w:cs="Arial" w:eastAsia="Arial" w:hAnsi="Arial"/>
          <w:sz w:val="20"/>
          <w:szCs w:val="20"/>
        </w:rPr>
        <w:t xml:space="preserve">5.2. No autorizar a ningún otro tercero la apertura o explotación de un punto de venta bajo la marca tartasdequeso.com en la misma localidad durante la vigencia del contrato.</w:t>
      </w:r>
    </w:p>
    <w:p>
      <w:pPr>
        <w:spacing w:after="120" w:line="276"/>
        <w:jc w:val="both"/>
      </w:pPr>
      <w:r>
        <w:rPr>
          <w:rFonts w:ascii="Arial" w:cs="Arial" w:eastAsia="Arial" w:hAnsi="Arial"/>
          <w:sz w:val="20"/>
          <w:szCs w:val="20"/>
        </w:rPr>
        <w:t xml:space="preserve">5.3. Suministrar al USUARIO, a través de su obrador, las tartas y productos de calidad necesarios para la comercialización bajo la marca, a los precios vigentes (sin IVA y sin portes).</w:t>
      </w:r>
    </w:p>
    <w:p>
      <w:pPr>
        <w:spacing w:after="120" w:line="276"/>
        <w:jc w:val="both"/>
      </w:pPr>
      <w:r>
        <w:rPr>
          <w:rFonts w:ascii="Arial" w:cs="Arial" w:eastAsia="Arial" w:hAnsi="Arial"/>
          <w:sz w:val="20"/>
          <w:szCs w:val="20"/>
        </w:rPr>
        <w:t xml:space="preserve">5.4. Facilitar, en la medida de lo posible, directrices básicas de imagen y uso de la marca tartasdequeso.com.</w:t>
      </w:r>
    </w:p>
    <w:p>
      <w:pPr>
        <w:spacing w:after="120" w:line="276"/>
        <w:jc w:val="both"/>
      </w:pPr>
      <w:r>
        <w:rPr>
          <w:rFonts w:ascii="Arial" w:cs="Arial" w:eastAsia="Arial" w:hAnsi="Arial"/>
          <w:sz w:val="20"/>
          <w:szCs w:val="20"/>
        </w:rPr>
        <w:t xml:space="preserve">5.5. Respetar la coexistencia con eventuales franquicias de LA PACA CHEESECAKE en la misma localidad, sin que ello implique renuncia a los derechos del USUARIO sobre tartasdequeso.com.</w:t>
      </w:r>
    </w:p>
    <w:p>
      <w:pPr>
        <w:spacing w:after="150" w:before="300"/>
        <w:jc w:val="left"/>
      </w:pPr>
      <w:r>
        <w:rPr>
          <w:rFonts w:ascii="Arial" w:cs="Arial" w:eastAsia="Arial" w:hAnsi="Arial"/>
          <w:b/>
          <w:bCs/>
          <w:sz w:val="22"/>
          <w:szCs w:val="22"/>
        </w:rPr>
        <w:t xml:space="preserve">ARTÍCULO 6. – OBLIGACIONES DEL USUARIO</w:t>
      </w:r>
    </w:p>
    <w:p>
      <w:pPr>
        <w:spacing w:after="120" w:line="276"/>
        <w:jc w:val="both"/>
      </w:pPr>
      <w:r>
        <w:rPr>
          <w:rFonts w:ascii="Arial" w:cs="Arial" w:eastAsia="Arial" w:hAnsi="Arial"/>
          <w:sz w:val="20"/>
          <w:szCs w:val="20"/>
        </w:rPr>
        <w:t xml:space="preserve">El USUARIO se obliga de forma esencial e irrenunciable a:</w:t>
      </w:r>
    </w:p>
    <w:p>
      <w:pPr>
        <w:spacing w:after="120" w:line="276"/>
        <w:jc w:val="both"/>
      </w:pPr>
      <w:r>
        <w:rPr>
          <w:rFonts w:ascii="Arial" w:cs="Arial" w:eastAsia="Arial" w:hAnsi="Arial"/>
          <w:sz w:val="20"/>
          <w:szCs w:val="20"/>
        </w:rPr>
        <w:t xml:space="preserve">6.1. Abonar puntualmente la cuota anual de 80 € (más IVA) y todas las cantidades debidas por el suministro de producto y los portes de transporte.</w:t>
      </w:r>
    </w:p>
    <w:p>
      <w:pPr>
        <w:spacing w:after="120" w:line="276"/>
        <w:jc w:val="both"/>
      </w:pPr>
      <w:r>
        <w:rPr>
          <w:rFonts w:ascii="Arial" w:cs="Arial" w:eastAsia="Arial" w:hAnsi="Arial"/>
          <w:sz w:val="20"/>
          <w:szCs w:val="20"/>
        </w:rPr>
        <w:t xml:space="preserve">6.2. Adquirir la totalidad de las tartas y productos que comercialice bajo la marca tartasdequeso.com exclusivamente del obrador de LA PACA CHEESECAKE. Queda prohibido adquirir productos de terceros para venderlos bajo dicha marca.</w:t>
      </w:r>
    </w:p>
    <w:p>
      <w:pPr>
        <w:spacing w:after="120" w:line="276"/>
        <w:jc w:val="both"/>
      </w:pPr>
      <w:r>
        <w:rPr>
          <w:rFonts w:ascii="Arial" w:cs="Arial" w:eastAsia="Arial" w:hAnsi="Arial"/>
          <w:sz w:val="20"/>
          <w:szCs w:val="20"/>
        </w:rPr>
        <w:t xml:space="preserve">6.3. Utilizar la marca tartasdequeso.com de forma correcta, sin alterarla, distorsionarla ni asociarla a productos o servicios ajenos o de calidad inferior.</w:t>
      </w:r>
    </w:p>
    <w:p>
      <w:pPr>
        <w:spacing w:after="120" w:line="276"/>
        <w:jc w:val="both"/>
      </w:pPr>
      <w:r>
        <w:rPr>
          <w:rFonts w:ascii="Arial" w:cs="Arial" w:eastAsia="Arial" w:hAnsi="Arial"/>
          <w:sz w:val="20"/>
          <w:szCs w:val="20"/>
        </w:rPr>
        <w:t xml:space="preserve">6.4. Cumplir la normativa sanitaria, de higiene alimentaria y manipulación de alimentos aplicable. El producto deberá tratarse correctamente (cadena de frío, fechas de caducidad, conservación, etc.).</w:t>
      </w:r>
    </w:p>
    <w:p>
      <w:pPr>
        <w:spacing w:after="120" w:line="276"/>
        <w:jc w:val="both"/>
      </w:pPr>
      <w:r>
        <w:rPr>
          <w:rFonts w:ascii="Arial" w:cs="Arial" w:eastAsia="Arial" w:hAnsi="Arial"/>
          <w:sz w:val="20"/>
          <w:szCs w:val="20"/>
        </w:rPr>
        <w:t xml:space="preserve">6.5. Estar al corriente de pago de las obligaciones fiscales (Hacienda) y de Seguridad Social que le correspondan como empresario.</w:t>
      </w:r>
    </w:p>
    <w:p>
      <w:pPr>
        <w:spacing w:after="120" w:line="276"/>
        <w:jc w:val="both"/>
      </w:pPr>
      <w:r>
        <w:rPr>
          <w:rFonts w:ascii="Arial" w:cs="Arial" w:eastAsia="Arial" w:hAnsi="Arial"/>
          <w:sz w:val="20"/>
          <w:szCs w:val="20"/>
        </w:rPr>
        <w:t xml:space="preserve">6.6. No dañar, menoscabar ni diluir la imagen, reputación o prestigio de la marca tartasdequeso.com ni de LA PACA CHEESECAKE.</w:t>
      </w:r>
    </w:p>
    <w:p>
      <w:pPr>
        <w:spacing w:after="120" w:line="276"/>
        <w:jc w:val="both"/>
      </w:pPr>
      <w:r>
        <w:rPr>
          <w:rFonts w:ascii="Arial" w:cs="Arial" w:eastAsia="Arial" w:hAnsi="Arial"/>
          <w:sz w:val="20"/>
          <w:szCs w:val="20"/>
        </w:rPr>
        <w:t xml:space="preserve">6.7. No vender ni promocionar productos de la competencia bajo la marca tartasdequeso.com.</w:t>
      </w:r>
    </w:p>
    <w:p>
      <w:pPr>
        <w:spacing w:after="120" w:line="276"/>
        <w:jc w:val="both"/>
      </w:pPr>
      <w:r>
        <w:rPr>
          <w:rFonts w:ascii="Arial" w:cs="Arial" w:eastAsia="Arial" w:hAnsi="Arial"/>
          <w:sz w:val="20"/>
          <w:szCs w:val="20"/>
        </w:rPr>
        <w:t xml:space="preserve">6.8. No ceder, sublicenciar ni transferir el derecho de uso de la marca a terceros sin el consentimiento previo y por escrito del TITULAR.</w:t>
      </w:r>
    </w:p>
    <w:p>
      <w:pPr>
        <w:spacing w:after="120" w:line="276"/>
        <w:jc w:val="both"/>
      </w:pPr>
      <w:r>
        <w:rPr>
          <w:rFonts w:ascii="Arial" w:cs="Arial" w:eastAsia="Arial" w:hAnsi="Arial"/>
          <w:sz w:val="20"/>
          <w:szCs w:val="20"/>
        </w:rPr>
        <w:t xml:space="preserve">6.9. Comunicar de inmediato al TITULAR cualquier incidencia, reclamación, inspección o circunstancia que pueda afectar a la marca o a este contrato.</w:t>
      </w:r>
    </w:p>
    <w:p>
      <w:pPr>
        <w:spacing w:after="120" w:line="276"/>
        <w:jc w:val="both"/>
      </w:pPr>
      <w:r>
        <w:rPr>
          <w:rFonts w:ascii="Arial" w:cs="Arial" w:eastAsia="Arial" w:hAnsi="Arial"/>
          <w:sz w:val="20"/>
          <w:szCs w:val="20"/>
        </w:rPr>
        <w:t xml:space="preserve">6.10. Al finalizar el contrato por cualquier causa, cesar inmediatamente en el uso de la marca tartasdequeso.com, retirando toda publicidad, referencias, perfiles en redes y materiales que la contengan en un plazo máximo de SIETE (7) DÍAS naturales.</w:t>
      </w:r>
    </w:p>
    <w:p>
      <w:pPr>
        <w:spacing w:after="150" w:before="300"/>
        <w:jc w:val="left"/>
      </w:pPr>
      <w:r>
        <w:rPr>
          <w:rFonts w:ascii="Arial" w:cs="Arial" w:eastAsia="Arial" w:hAnsi="Arial"/>
          <w:b/>
          <w:bCs/>
          <w:sz w:val="22"/>
          <w:szCs w:val="22"/>
        </w:rPr>
        <w:t xml:space="preserve">ARTÍCULO 7. – PROPIEDAD DE LA MARCA</w:t>
      </w:r>
    </w:p>
    <w:p>
      <w:pPr>
        <w:spacing w:after="120" w:line="276"/>
        <w:jc w:val="both"/>
      </w:pPr>
      <w:r>
        <w:rPr>
          <w:rFonts w:ascii="Arial" w:cs="Arial" w:eastAsia="Arial" w:hAnsi="Arial"/>
          <w:sz w:val="20"/>
          <w:szCs w:val="20"/>
        </w:rPr>
        <w:t xml:space="preserve">7.1. El USUARIO reconoce que la marca tartasdequeso.com, el dominio, los signos distintivos y todos los derechos de propiedad intelectual e industrial asociados son y seguirán siendo propiedad exclusiva del TITULAR.</w:t>
      </w:r>
    </w:p>
    <w:p>
      <w:pPr>
        <w:spacing w:after="120" w:line="276"/>
        <w:jc w:val="both"/>
      </w:pPr>
      <w:r>
        <w:rPr>
          <w:rFonts w:ascii="Arial" w:cs="Arial" w:eastAsia="Arial" w:hAnsi="Arial"/>
          <w:sz w:val="20"/>
          <w:szCs w:val="20"/>
        </w:rPr>
        <w:t xml:space="preserve">7.2. El presente contrato no otorga al USUARIO ningún derecho de propiedad sobre la marca, sino únicamente un derecho de uso limitado, temporal y territorialmente, en los términos aquí pactados.</w:t>
      </w:r>
    </w:p>
    <w:p>
      <w:pPr>
        <w:spacing w:after="120" w:line="276"/>
        <w:jc w:val="both"/>
      </w:pPr>
      <w:r>
        <w:rPr>
          <w:rFonts w:ascii="Arial" w:cs="Arial" w:eastAsia="Arial" w:hAnsi="Arial"/>
          <w:sz w:val="20"/>
          <w:szCs w:val="20"/>
        </w:rPr>
        <w:t xml:space="preserve">7.3. El USUARIO se compromete a no registrar ni intentar registrar la marca tartasdequeso.com ni signos confusamente similares en ningún territorio.</w:t>
      </w:r>
    </w:p>
    <w:p>
      <w:pPr>
        <w:spacing w:after="150" w:before="300"/>
        <w:jc w:val="left"/>
      </w:pPr>
      <w:r>
        <w:rPr>
          <w:rFonts w:ascii="Arial" w:cs="Arial" w:eastAsia="Arial" w:hAnsi="Arial"/>
          <w:b/>
          <w:bCs/>
          <w:sz w:val="22"/>
          <w:szCs w:val="22"/>
        </w:rPr>
        <w:t xml:space="preserve">ARTÍCULO 8. – RESOLUCIÓN DEL CONTRATO</w:t>
      </w:r>
    </w:p>
    <w:p>
      <w:pPr>
        <w:spacing w:after="120" w:line="276"/>
        <w:jc w:val="both"/>
      </w:pPr>
      <w:r>
        <w:rPr>
          <w:rFonts w:ascii="Arial" w:cs="Arial" w:eastAsia="Arial" w:hAnsi="Arial"/>
          <w:sz w:val="20"/>
          <w:szCs w:val="20"/>
        </w:rPr>
        <w:t xml:space="preserve">8.1. El presente contrato podrá resolverse por las siguientes causas:</w:t>
      </w:r>
    </w:p>
    <w:p>
      <w:pPr>
        <w:spacing w:after="120" w:line="276"/>
        <w:jc w:val="both"/>
      </w:pPr>
      <w:r>
        <w:rPr>
          <w:rFonts w:ascii="Arial" w:cs="Arial" w:eastAsia="Arial" w:hAnsi="Arial"/>
          <w:sz w:val="20"/>
          <w:szCs w:val="20"/>
        </w:rPr>
        <w:t xml:space="preserve">a) Mutuo acuerdo de las partes.</w:t>
      </w:r>
    </w:p>
    <w:p>
      <w:pPr>
        <w:spacing w:after="120" w:line="276"/>
        <w:jc w:val="both"/>
      </w:pPr>
      <w:r>
        <w:rPr>
          <w:rFonts w:ascii="Arial" w:cs="Arial" w:eastAsia="Arial" w:hAnsi="Arial"/>
          <w:sz w:val="20"/>
          <w:szCs w:val="20"/>
        </w:rPr>
        <w:t xml:space="preserve">b) Finalización del plazo de duración sin renovación.</w:t>
      </w:r>
    </w:p>
    <w:p>
      <w:pPr>
        <w:spacing w:after="120" w:line="276"/>
        <w:jc w:val="both"/>
      </w:pPr>
      <w:r>
        <w:rPr>
          <w:rFonts w:ascii="Arial" w:cs="Arial" w:eastAsia="Arial" w:hAnsi="Arial"/>
          <w:sz w:val="20"/>
          <w:szCs w:val="20"/>
        </w:rPr>
        <w:t xml:space="preserve">c) Incumplimiento de la obligación de comprar el producto exclusivamente al obrador de LA PACA CHEESECAKE.</w:t>
      </w:r>
    </w:p>
    <w:p>
      <w:pPr>
        <w:spacing w:after="120" w:line="276"/>
        <w:jc w:val="both"/>
      </w:pPr>
      <w:r>
        <w:rPr>
          <w:rFonts w:ascii="Arial" w:cs="Arial" w:eastAsia="Arial" w:hAnsi="Arial"/>
          <w:sz w:val="20"/>
          <w:szCs w:val="20"/>
        </w:rPr>
        <w:t xml:space="preserve">d) Falta de pago de la cuota anual o de las facturas de suministro y portes en el plazo de QUINCE (15) DÍAS desde el requerimiento fehaciente.</w:t>
      </w:r>
    </w:p>
    <w:p>
      <w:pPr>
        <w:spacing w:after="120" w:line="276"/>
        <w:jc w:val="both"/>
      </w:pPr>
      <w:r>
        <w:rPr>
          <w:rFonts w:ascii="Arial" w:cs="Arial" w:eastAsia="Arial" w:hAnsi="Arial"/>
          <w:sz w:val="20"/>
          <w:szCs w:val="20"/>
        </w:rPr>
        <w:t xml:space="preserve">e) Uso indebido de la marca, daño a su imagen o comercialización de productos de la competencia bajo la misma.</w:t>
      </w:r>
    </w:p>
    <w:p>
      <w:pPr>
        <w:spacing w:after="120" w:line="276"/>
        <w:jc w:val="both"/>
      </w:pPr>
      <w:r>
        <w:rPr>
          <w:rFonts w:ascii="Arial" w:cs="Arial" w:eastAsia="Arial" w:hAnsi="Arial"/>
          <w:sz w:val="20"/>
          <w:szCs w:val="20"/>
        </w:rPr>
        <w:t xml:space="preserve">f) Incumplimiento de obligaciones fiscales, laborales, de Seguridad Social o sanitarias.</w:t>
      </w:r>
    </w:p>
    <w:p>
      <w:pPr>
        <w:spacing w:after="120" w:line="276"/>
        <w:jc w:val="both"/>
      </w:pPr>
      <w:r>
        <w:rPr>
          <w:rFonts w:ascii="Arial" w:cs="Arial" w:eastAsia="Arial" w:hAnsi="Arial"/>
          <w:sz w:val="20"/>
          <w:szCs w:val="20"/>
        </w:rPr>
        <w:t xml:space="preserve">g) Tratamiento incorrecto del producto que ponga en riesgo la seguridad alimentaria o la calidad.</w:t>
      </w:r>
    </w:p>
    <w:p>
      <w:pPr>
        <w:spacing w:after="120" w:line="276"/>
        <w:jc w:val="both"/>
      </w:pPr>
      <w:r>
        <w:rPr>
          <w:rFonts w:ascii="Arial" w:cs="Arial" w:eastAsia="Arial" w:hAnsi="Arial"/>
          <w:sz w:val="20"/>
          <w:szCs w:val="20"/>
        </w:rPr>
        <w:t xml:space="preserve">h) Cesión o sublicencia no autorizada del derecho de uso.</w:t>
      </w:r>
    </w:p>
    <w:p>
      <w:pPr>
        <w:spacing w:after="120" w:line="276"/>
        <w:jc w:val="both"/>
      </w:pPr>
      <w:r>
        <w:rPr>
          <w:rFonts w:ascii="Arial" w:cs="Arial" w:eastAsia="Arial" w:hAnsi="Arial"/>
          <w:sz w:val="20"/>
          <w:szCs w:val="20"/>
        </w:rPr>
        <w:t xml:space="preserve">i) Declaración de concurso, insolvencia o cese de actividad del USUARIO.</w:t>
      </w:r>
    </w:p>
    <w:p>
      <w:pPr>
        <w:spacing w:after="120" w:line="276"/>
        <w:jc w:val="both"/>
      </w:pPr>
      <w:r>
        <w:rPr>
          <w:rFonts w:ascii="Arial" w:cs="Arial" w:eastAsia="Arial" w:hAnsi="Arial"/>
          <w:sz w:val="20"/>
          <w:szCs w:val="20"/>
        </w:rPr>
        <w:t xml:space="preserve">j) Cualquier otro incumplimiento grave de las obligaciones del presente contrato.</w:t>
      </w:r>
    </w:p>
    <w:p>
      <w:pPr>
        <w:spacing w:after="120" w:line="276"/>
        <w:jc w:val="both"/>
      </w:pPr>
      <w:r>
        <w:rPr>
          <w:rFonts w:ascii="Arial" w:cs="Arial" w:eastAsia="Arial" w:hAnsi="Arial"/>
          <w:sz w:val="20"/>
          <w:szCs w:val="20"/>
        </w:rPr>
        <w:t xml:space="preserve">8.2. En caso de resolución por causa imputable al USUARIO, este perderá el derecho a cualquier devolución de cantidades abonadas, sin perjuicio de las indemnizaciones por daños y perjuicios que correspondan.</w:t>
      </w:r>
    </w:p>
    <w:p>
      <w:pPr>
        <w:spacing w:after="120" w:line="276"/>
        <w:jc w:val="both"/>
      </w:pPr>
      <w:r>
        <w:rPr>
          <w:rFonts w:ascii="Arial" w:cs="Arial" w:eastAsia="Arial" w:hAnsi="Arial"/>
          <w:sz w:val="20"/>
          <w:szCs w:val="20"/>
        </w:rPr>
        <w:t xml:space="preserve">8.3. La resolución implicará el cese inmediato del uso de la marca tartasdequeso.com en los términos del Artículo 6.10.</w:t>
      </w:r>
    </w:p>
    <w:p>
      <w:pPr>
        <w:spacing w:after="150" w:before="300"/>
        <w:jc w:val="left"/>
      </w:pPr>
      <w:r>
        <w:rPr>
          <w:rFonts w:ascii="Arial" w:cs="Arial" w:eastAsia="Arial" w:hAnsi="Arial"/>
          <w:b/>
          <w:bCs/>
          <w:sz w:val="22"/>
          <w:szCs w:val="22"/>
        </w:rPr>
        <w:t xml:space="preserve">ARTÍCULO 9. – CONFIDENCIALIDAD</w:t>
      </w:r>
    </w:p>
    <w:p>
      <w:pPr>
        <w:spacing w:after="120" w:line="276"/>
        <w:jc w:val="both"/>
      </w:pPr>
      <w:r>
        <w:rPr>
          <w:rFonts w:ascii="Arial" w:cs="Arial" w:eastAsia="Arial" w:hAnsi="Arial"/>
          <w:sz w:val="20"/>
          <w:szCs w:val="20"/>
        </w:rPr>
        <w:t xml:space="preserve">9.1. El USUARIO se obliga a mantener confidencialidad sobre la información comercial, precios, condiciones de suministro y cualquier dato al que tenga acceso en virtud del presente contrato, tanto durante su vigencia como después de su finalización.</w:t>
      </w:r>
    </w:p>
    <w:p>
      <w:pPr>
        <w:spacing w:after="150" w:before="300"/>
        <w:jc w:val="left"/>
      </w:pPr>
      <w:r>
        <w:rPr>
          <w:rFonts w:ascii="Arial" w:cs="Arial" w:eastAsia="Arial" w:hAnsi="Arial"/>
          <w:b/>
          <w:bCs/>
          <w:sz w:val="22"/>
          <w:szCs w:val="22"/>
        </w:rPr>
        <w:t xml:space="preserve">ARTÍCULO 10. – PROTECCIÓN DE DATOS</w:t>
      </w:r>
    </w:p>
    <w:p>
      <w:pPr>
        <w:spacing w:after="120" w:line="276"/>
        <w:jc w:val="both"/>
      </w:pPr>
      <w:r>
        <w:rPr>
          <w:rFonts w:ascii="Arial" w:cs="Arial" w:eastAsia="Arial" w:hAnsi="Arial"/>
          <w:sz w:val="20"/>
          <w:szCs w:val="20"/>
        </w:rPr>
        <w:t xml:space="preserve">10.1. Las partes se comprometen a cumplir el Reglamento (UE) 2016/679 (RGPD) y la Ley Orgánica 3/2018 de Protección de Datos Personales y garantía de los derechos digitales.</w:t>
      </w:r>
    </w:p>
    <w:p>
      <w:pPr>
        <w:spacing w:after="120" w:line="276"/>
        <w:jc w:val="both"/>
      </w:pPr>
      <w:r>
        <w:rPr>
          <w:rFonts w:ascii="Arial" w:cs="Arial" w:eastAsia="Arial" w:hAnsi="Arial"/>
          <w:sz w:val="20"/>
          <w:szCs w:val="20"/>
        </w:rPr>
        <w:t xml:space="preserve">10.2. El USUARIO será responsable del tratamiento de los datos de sus clientes y deberá cumplir con las obligaciones de información y consentimiento exigidas por la normativa.</w:t>
      </w:r>
    </w:p>
    <w:p>
      <w:pPr>
        <w:spacing w:after="150" w:before="300"/>
        <w:jc w:val="left"/>
      </w:pPr>
      <w:r>
        <w:rPr>
          <w:rFonts w:ascii="Arial" w:cs="Arial" w:eastAsia="Arial" w:hAnsi="Arial"/>
          <w:b/>
          <w:bCs/>
          <w:sz w:val="22"/>
          <w:szCs w:val="22"/>
        </w:rPr>
        <w:t xml:space="preserve">ARTÍCULO 11. – CESIÓN</w:t>
      </w:r>
    </w:p>
    <w:p>
      <w:pPr>
        <w:spacing w:after="120" w:line="276"/>
        <w:jc w:val="both"/>
      </w:pPr>
      <w:r>
        <w:rPr>
          <w:rFonts w:ascii="Arial" w:cs="Arial" w:eastAsia="Arial" w:hAnsi="Arial"/>
          <w:sz w:val="20"/>
          <w:szCs w:val="20"/>
        </w:rPr>
        <w:t xml:space="preserve">11.1. El USUARIO no podrá ceder ni transmitir los derechos y obligaciones derivados del presente contrato sin el consentimiento previo y por escrito del TITULAR.</w:t>
      </w:r>
    </w:p>
    <w:p>
      <w:pPr>
        <w:spacing w:after="120" w:line="276"/>
        <w:jc w:val="both"/>
      </w:pPr>
      <w:r>
        <w:rPr>
          <w:rFonts w:ascii="Arial" w:cs="Arial" w:eastAsia="Arial" w:hAnsi="Arial"/>
          <w:sz w:val="20"/>
          <w:szCs w:val="20"/>
        </w:rPr>
        <w:t xml:space="preserve">11.2. El TITULAR podrá ceder el contrato a cualquier sociedad de su grupo o a un tercero que adquiera la marca, comunicándolo al USUARIO.</w:t>
      </w:r>
    </w:p>
    <w:p>
      <w:pPr>
        <w:spacing w:after="150" w:before="300"/>
        <w:jc w:val="left"/>
      </w:pPr>
      <w:r>
        <w:rPr>
          <w:rFonts w:ascii="Arial" w:cs="Arial" w:eastAsia="Arial" w:hAnsi="Arial"/>
          <w:b/>
          <w:bCs/>
          <w:sz w:val="22"/>
          <w:szCs w:val="22"/>
        </w:rPr>
        <w:t xml:space="preserve">ARTÍCULO 12. – NOTIFICACIONES</w:t>
      </w:r>
    </w:p>
    <w:p>
      <w:pPr>
        <w:spacing w:after="120" w:line="276"/>
        <w:jc w:val="both"/>
      </w:pPr>
      <w:r>
        <w:rPr>
          <w:rFonts w:ascii="Arial" w:cs="Arial" w:eastAsia="Arial" w:hAnsi="Arial"/>
          <w:sz w:val="20"/>
          <w:szCs w:val="20"/>
        </w:rPr>
        <w:t xml:space="preserve">12.1. Todas las notificaciones entre las partes se realizarán por escrito, preferentemente mediante correo electrónico con acuse de recibo o por burofax, a las direcciones indicadas en el encabezamiento del presente contrato o a las que las partes comuniquen fehacientemente con posterioridad.</w:t>
      </w:r>
    </w:p>
    <w:p>
      <w:pPr>
        <w:spacing w:after="150" w:before="300"/>
        <w:jc w:val="left"/>
      </w:pPr>
      <w:r>
        <w:rPr>
          <w:rFonts w:ascii="Arial" w:cs="Arial" w:eastAsia="Arial" w:hAnsi="Arial"/>
          <w:b/>
          <w:bCs/>
          <w:sz w:val="22"/>
          <w:szCs w:val="22"/>
        </w:rPr>
        <w:t xml:space="preserve">ARTÍCULO 13. – LEGISLACIÓN APLICABLE Y JURISDICCIÓN</w:t>
      </w:r>
    </w:p>
    <w:p>
      <w:pPr>
        <w:spacing w:after="120" w:line="276"/>
        <w:jc w:val="both"/>
      </w:pPr>
      <w:r>
        <w:rPr>
          <w:rFonts w:ascii="Arial" w:cs="Arial" w:eastAsia="Arial" w:hAnsi="Arial"/>
          <w:sz w:val="20"/>
          <w:szCs w:val="20"/>
        </w:rPr>
        <w:t xml:space="preserve">13.1. El presente contrato se rige por la legislación española.</w:t>
      </w:r>
    </w:p>
    <w:p>
      <w:pPr>
        <w:spacing w:after="120" w:line="276"/>
        <w:jc w:val="both"/>
      </w:pPr>
      <w:r>
        <w:rPr>
          <w:rFonts w:ascii="Arial" w:cs="Arial" w:eastAsia="Arial" w:hAnsi="Arial"/>
          <w:sz w:val="20"/>
          <w:szCs w:val="20"/>
        </w:rPr>
        <w:t xml:space="preserve">13.2. Para la resolución de cualquier controversia derivada del presente contrato, las partes se someten a los Juzgados y Tribunales de Madrid, con renuncia expresa a cualquier otro fuero que pudiera corresponderles.</w:t>
      </w:r>
    </w:p>
    <w:p>
      <w:pPr>
        <w:spacing w:after="150" w:before="300"/>
        <w:jc w:val="left"/>
      </w:pPr>
      <w:r>
        <w:rPr>
          <w:rFonts w:ascii="Arial" w:cs="Arial" w:eastAsia="Arial" w:hAnsi="Arial"/>
          <w:b/>
          <w:bCs/>
          <w:sz w:val="22"/>
          <w:szCs w:val="22"/>
        </w:rPr>
        <w:t xml:space="preserve">ARTÍCULO 14. – DISPOSICIONES FINALES</w:t>
      </w:r>
    </w:p>
    <w:p>
      <w:pPr>
        <w:spacing w:after="120" w:line="276"/>
        <w:jc w:val="both"/>
      </w:pPr>
      <w:r>
        <w:rPr>
          <w:rFonts w:ascii="Arial" w:cs="Arial" w:eastAsia="Arial" w:hAnsi="Arial"/>
          <w:sz w:val="20"/>
          <w:szCs w:val="20"/>
        </w:rPr>
        <w:t xml:space="preserve">14.1. El presente contrato constituye el acuerdo íntegro entre las partes en relación con el uso de la marca tartasdequeso.com y sustituye cualquier pacto o negociación anterior relativo al mismo objeto.</w:t>
      </w:r>
    </w:p>
    <w:p>
      <w:pPr>
        <w:spacing w:after="120" w:line="276"/>
        <w:jc w:val="both"/>
      </w:pPr>
      <w:r>
        <w:rPr>
          <w:rFonts w:ascii="Arial" w:cs="Arial" w:eastAsia="Arial" w:hAnsi="Arial"/>
          <w:sz w:val="20"/>
          <w:szCs w:val="20"/>
        </w:rPr>
        <w:t xml:space="preserve">14.2. La invalidez o ineficacia de cualquiera de las cláusulas no afectará a la validez del resto del contrato.</w:t>
      </w:r>
    </w:p>
    <w:p>
      <w:pPr>
        <w:spacing w:after="120" w:line="276"/>
        <w:jc w:val="both"/>
      </w:pPr>
      <w:r>
        <w:rPr>
          <w:rFonts w:ascii="Arial" w:cs="Arial" w:eastAsia="Arial" w:hAnsi="Arial"/>
          <w:sz w:val="20"/>
          <w:szCs w:val="20"/>
        </w:rPr>
        <w:t xml:space="preserve">14.3. Cualquier modificación deberá realizarse por escrito y firmada por ambas partes.</w:t>
      </w:r>
    </w:p>
    <w:p>
      <w:pPr>
        <w:spacing w:after="120" w:line="276"/>
        <w:jc w:val="both"/>
      </w:pPr>
      <w:r>
        <w:rPr>
          <w:rFonts w:ascii="Arial" w:cs="Arial" w:eastAsia="Arial" w:hAnsi="Arial"/>
          <w:sz w:val="20"/>
          <w:szCs w:val="20"/>
        </w:rPr>
        <w:t xml:space="preserve">14.4. La existencia de una franquicia de LA PACA CHEESECAKE en la misma localidad no anula ni limita los derechos del USUARIO sobre tartasdequeso.com, ni viceversa: ambas figuras pueden coexistir, quedando prohibido únicamente un segundo punto de venta de tartasdequeso.com en esa localidad.</w:t>
      </w:r>
    </w:p>
    <w:p>
      <w:pPr>
        <w:spacing w:after="80"/>
      </w:pPr>
    </w:p>
    <w:p>
      <w:pPr>
        <w:spacing w:after="80"/>
      </w:pPr>
    </w:p>
    <w:p>
      <w:pPr>
        <w:spacing w:after="120" w:line="276"/>
        <w:jc w:val="both"/>
      </w:pPr>
      <w:r>
        <w:rPr>
          <w:rFonts w:ascii="Arial" w:cs="Arial" w:eastAsia="Arial" w:hAnsi="Arial"/>
          <w:sz w:val="20"/>
          <w:szCs w:val="20"/>
        </w:rPr>
        <w:t xml:space="preserve">Y en prueba de conformidad, las partes firman el presente Contrato de Cesión de Uso de Marca Virtual por duplicado ejemplar y a un solo efecto, en el lugar y fecha indicados a continuación.</w:t>
      </w:r>
    </w:p>
    <w:p>
      <w:pPr>
        <w:spacing w:after="80"/>
      </w:pPr>
    </w:p>
    <w:p>
      <w:pPr>
        <w:spacing w:after="80"/>
      </w:pPr>
    </w:p>
    <w:p>
      <w:pPr>
        <w:jc w:val="center"/>
      </w:pPr>
      <w:r>
        <w:rPr>
          <w:rFonts w:ascii="Arial" w:cs="Arial" w:eastAsia="Arial" w:hAnsi="Arial"/>
          <w:sz w:val="20"/>
          <w:szCs w:val="20"/>
        </w:rPr>
        <w:t xml:space="preserve">En _________________________, a ____ de ______________ de ________</w:t>
      </w:r>
    </w:p>
    <w:p>
      <w:pPr>
        <w:spacing w:after="80"/>
      </w:pPr>
    </w:p>
    <w:p>
      <w:pPr>
        <w:spacing w:after="80"/>
      </w:pPr>
    </w:p>
    <w:p>
      <w:pPr>
        <w:spacing w:after="80"/>
      </w:pPr>
    </w:p>
    <w:p>
      <w:pPr>
        <w:jc w:val="center"/>
      </w:pPr>
      <w:r>
        <w:rPr>
          <w:rFonts w:ascii="Arial" w:cs="Arial" w:eastAsia="Arial" w:hAnsi="Arial"/>
          <w:b/>
          <w:bCs/>
          <w:sz w:val="20"/>
          <w:szCs w:val="20"/>
        </w:rPr>
        <w:t xml:space="preserve">EL TITULAR / LICENCIANTE</w:t>
      </w:r>
    </w:p>
    <w:p>
      <w:pPr>
        <w:spacing w:after="60"/>
        <w:jc w:val="center"/>
      </w:pPr>
      <w:r>
        <w:rPr>
          <w:rFonts w:ascii="Arial" w:cs="Arial" w:eastAsia="Arial" w:hAnsi="Arial"/>
          <w:sz w:val="20"/>
          <w:szCs w:val="20"/>
        </w:rPr>
        <w:t xml:space="preserve">LA PACA EXCLUSIVAS SL</w:t>
      </w:r>
    </w:p>
    <w:p>
      <w:pPr>
        <w:spacing w:after="80"/>
      </w:pPr>
    </w:p>
    <w:p>
      <w:pPr>
        <w:spacing w:after="80"/>
      </w:pP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sz w:val="20"/>
          <w:szCs w:val="20"/>
        </w:rPr>
        <w:t xml:space="preserve">Firma y sello</w:t>
      </w:r>
    </w:p>
    <w:p>
      <w:pPr>
        <w:spacing w:after="300"/>
        <w:jc w:val="center"/>
      </w:pPr>
      <w:r>
        <w:rPr>
          <w:rFonts w:ascii="Arial" w:cs="Arial" w:eastAsia="Arial" w:hAnsi="Arial"/>
          <w:sz w:val="20"/>
          <w:szCs w:val="20"/>
        </w:rPr>
        <w:t xml:space="preserve">Nombre y cargo: _______________________</w:t>
      </w:r>
    </w:p>
    <w:p>
      <w:pPr>
        <w:jc w:val="center"/>
      </w:pPr>
      <w:r>
        <w:rPr>
          <w:rFonts w:ascii="Arial" w:cs="Arial" w:eastAsia="Arial" w:hAnsi="Arial"/>
          <w:b/>
          <w:bCs/>
          <w:sz w:val="20"/>
          <w:szCs w:val="20"/>
        </w:rPr>
        <w:t xml:space="preserve">EL USUARIO / LICENCIATARIO</w:t>
      </w:r>
    </w:p>
    <w:p>
      <w:pPr>
        <w:spacing w:after="80"/>
      </w:pPr>
    </w:p>
    <w:p>
      <w:pPr>
        <w:spacing w:after="80"/>
      </w:pP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sz w:val="20"/>
          <w:szCs w:val="20"/>
        </w:rPr>
        <w:t xml:space="preserve">Firma</w:t>
      </w:r>
    </w:p>
    <w:p>
      <w:pPr>
        <w:jc w:val="center"/>
      </w:pPr>
      <w:r>
        <w:rPr>
          <w:rFonts w:ascii="Arial" w:cs="Arial" w:eastAsia="Arial" w:hAnsi="Arial"/>
          <w:sz w:val="20"/>
          <w:szCs w:val="20"/>
        </w:rPr>
        <w:t xml:space="preserve">Nombre: _______________________________</w:t>
      </w:r>
    </w:p>
    <w:p>
      <w:pPr>
        <w:jc w:val="center"/>
      </w:pPr>
      <w:r>
        <w:rPr>
          <w:rFonts w:ascii="Arial" w:cs="Arial" w:eastAsia="Arial" w:hAnsi="Arial"/>
          <w:sz w:val="20"/>
          <w:szCs w:val="20"/>
        </w:rPr>
        <w:t xml:space="preserve">NIF/CIF: ______________________________</w:t>
      </w:r>
    </w:p>
    <w:p>
      <w:pPr>
        <w:spacing w:after="80"/>
      </w:pPr>
    </w:p>
    <w:p>
      <w:pPr>
        <w:spacing w:after="80"/>
      </w:pPr>
    </w:p>
    <w:p>
      <w:pPr>
        <w:spacing w:after="150" w:before="300"/>
        <w:jc w:val="left"/>
      </w:pPr>
      <w:r>
        <w:rPr>
          <w:rFonts w:ascii="Arial" w:cs="Arial" w:eastAsia="Arial" w:hAnsi="Arial"/>
          <w:b/>
          <w:bCs/>
          <w:sz w:val="22"/>
          <w:szCs w:val="22"/>
        </w:rPr>
        <w:t xml:space="preserve">ANEXO I – RESUMEN DE CONDICIONES</w:t>
      </w:r>
    </w:p>
    <w:p>
      <w:pPr>
        <w:spacing w:after="80"/>
      </w:pPr>
    </w:p>
    <w:p>
      <w:pPr>
        <w:spacing w:after="80"/>
      </w:pPr>
      <w:r>
        <w:rPr>
          <w:rFonts w:ascii="Arial" w:cs="Arial" w:eastAsia="Arial" w:hAnsi="Arial"/>
          <w:b/>
          <w:bCs/>
          <w:sz w:val="20"/>
          <w:szCs w:val="20"/>
        </w:rPr>
        <w:t xml:space="preserve">Cuota anual de uso de marca tartasdequeso.com: </w:t>
      </w:r>
      <w:r>
        <w:rPr>
          <w:rFonts w:ascii="Arial" w:cs="Arial" w:eastAsia="Arial" w:hAnsi="Arial"/>
          <w:sz w:val="20"/>
          <w:szCs w:val="20"/>
        </w:rPr>
        <w:t xml:space="preserve">80 € / año (más IVA)</w:t>
      </w:r>
    </w:p>
    <w:p>
      <w:pPr>
        <w:spacing w:after="80"/>
      </w:pPr>
      <w:r>
        <w:rPr>
          <w:rFonts w:ascii="Arial" w:cs="Arial" w:eastAsia="Arial" w:hAnsi="Arial"/>
          <w:b/>
          <w:bCs/>
          <w:sz w:val="20"/>
          <w:szCs w:val="20"/>
        </w:rPr>
        <w:t xml:space="preserve">Condición esencial: </w:t>
      </w:r>
      <w:r>
        <w:rPr>
          <w:rFonts w:ascii="Arial" w:cs="Arial" w:eastAsia="Arial" w:hAnsi="Arial"/>
          <w:sz w:val="20"/>
          <w:szCs w:val="20"/>
        </w:rPr>
        <w:t xml:space="preserve">Compra exclusiva de producto al obrador de LA PACA CHEESECAKE</w:t>
      </w:r>
    </w:p>
    <w:p>
      <w:pPr>
        <w:spacing w:after="80"/>
      </w:pPr>
      <w:r>
        <w:rPr>
          <w:rFonts w:ascii="Arial" w:cs="Arial" w:eastAsia="Arial" w:hAnsi="Arial"/>
          <w:b/>
          <w:bCs/>
          <w:sz w:val="20"/>
          <w:szCs w:val="20"/>
        </w:rPr>
        <w:t xml:space="preserve">Precios del obrador: </w:t>
      </w:r>
      <w:r>
        <w:rPr>
          <w:rFonts w:ascii="Arial" w:cs="Arial" w:eastAsia="Arial" w:hAnsi="Arial"/>
          <w:sz w:val="20"/>
          <w:szCs w:val="20"/>
        </w:rPr>
        <w:t xml:space="preserve">SIN IVA y SIN PORTES INCLUIDOS</w:t>
      </w:r>
    </w:p>
    <w:p>
      <w:pPr>
        <w:spacing w:after="80"/>
      </w:pPr>
      <w:r>
        <w:rPr>
          <w:rFonts w:ascii="Arial" w:cs="Arial" w:eastAsia="Arial" w:hAnsi="Arial"/>
          <w:b/>
          <w:bCs/>
          <w:sz w:val="20"/>
          <w:szCs w:val="20"/>
        </w:rPr>
        <w:t xml:space="preserve">Portes / Transporte: </w:t>
      </w:r>
      <w:r>
        <w:rPr>
          <w:rFonts w:ascii="Arial" w:cs="Arial" w:eastAsia="Arial" w:hAnsi="Arial"/>
          <w:sz w:val="20"/>
          <w:szCs w:val="20"/>
        </w:rPr>
        <w:t xml:space="preserve">Se facturan aparte según tarifa vigente (Anexo II)</w:t>
      </w:r>
    </w:p>
    <w:p>
      <w:pPr>
        <w:spacing w:after="80"/>
      </w:pPr>
      <w:r>
        <w:rPr>
          <w:rFonts w:ascii="Arial" w:cs="Arial" w:eastAsia="Arial" w:hAnsi="Arial"/>
          <w:b/>
          <w:bCs/>
          <w:sz w:val="20"/>
          <w:szCs w:val="20"/>
        </w:rPr>
        <w:t xml:space="preserve">Duración: </w:t>
      </w:r>
      <w:r>
        <w:rPr>
          <w:rFonts w:ascii="Arial" w:cs="Arial" w:eastAsia="Arial" w:hAnsi="Arial"/>
          <w:sz w:val="20"/>
          <w:szCs w:val="20"/>
        </w:rPr>
        <w:t xml:space="preserve">1 año, renovable automáticamente</w:t>
      </w:r>
    </w:p>
    <w:p>
      <w:pPr>
        <w:spacing w:after="80"/>
      </w:pPr>
      <w:r>
        <w:rPr>
          <w:rFonts w:ascii="Arial" w:cs="Arial" w:eastAsia="Arial" w:hAnsi="Arial"/>
          <w:b/>
          <w:bCs/>
          <w:sz w:val="20"/>
          <w:szCs w:val="20"/>
        </w:rPr>
        <w:t xml:space="preserve">Exclusividad: </w:t>
      </w:r>
      <w:r>
        <w:rPr>
          <w:rFonts w:ascii="Arial" w:cs="Arial" w:eastAsia="Arial" w:hAnsi="Arial"/>
          <w:sz w:val="20"/>
          <w:szCs w:val="20"/>
        </w:rPr>
        <w:t xml:space="preserve">Localidad pactada – no puede haber otro punto de venta de tartasdequeso.com</w:t>
      </w:r>
    </w:p>
    <w:p>
      <w:pPr>
        <w:spacing w:after="80"/>
      </w:pPr>
      <w:r>
        <w:rPr>
          <w:rFonts w:ascii="Arial" w:cs="Arial" w:eastAsia="Arial" w:hAnsi="Arial"/>
          <w:b/>
          <w:bCs/>
          <w:sz w:val="20"/>
          <w:szCs w:val="20"/>
        </w:rPr>
        <w:t xml:space="preserve">Coexistencia con La Paca Cheesecake: </w:t>
      </w:r>
      <w:r>
        <w:rPr>
          <w:rFonts w:ascii="Arial" w:cs="Arial" w:eastAsia="Arial" w:hAnsi="Arial"/>
          <w:sz w:val="20"/>
          <w:szCs w:val="20"/>
        </w:rPr>
        <w:t xml:space="preserve">Permitida. Una franquicia de LA PACA CHEESECAKE puede vender en la misma localidad sin que ello vulnere la exclusividad de tartasdequeso.com.</w:t>
      </w:r>
    </w:p>
    <w:p>
      <w:pPr>
        <w:spacing w:after="80"/>
      </w:pPr>
      <w:r>
        <w:rPr>
          <w:rFonts w:ascii="Arial" w:cs="Arial" w:eastAsia="Arial" w:hAnsi="Arial"/>
          <w:b/>
          <w:bCs/>
          <w:sz w:val="20"/>
          <w:szCs w:val="20"/>
        </w:rPr>
        <w:t xml:space="preserve">Lo que queda prohibido: </w:t>
      </w:r>
      <w:r>
        <w:rPr>
          <w:rFonts w:ascii="Arial" w:cs="Arial" w:eastAsia="Arial" w:hAnsi="Arial"/>
          <w:sz w:val="20"/>
          <w:szCs w:val="20"/>
        </w:rPr>
        <w:t xml:space="preserve">Un segundo punto de venta (físico o delivery) operando bajo la marca tartasdequeso.com en la misma localidad.</w:t>
      </w:r>
    </w:p>
    <w:p>
      <w:pPr>
        <w:spacing w:after="80"/>
      </w:pPr>
    </w:p>
    <w:p>
      <w:pPr>
        <w:spacing w:before="200"/>
      </w:pPr>
      <w:r>
        <w:rPr>
          <w:rFonts w:ascii="Arial" w:cs="Arial" w:eastAsia="Arial" w:hAnsi="Arial"/>
          <w:b/>
          <w:bCs/>
          <w:i/>
          <w:iCs/>
          <w:sz w:val="18"/>
          <w:szCs w:val="18"/>
        </w:rPr>
        <w:t xml:space="preserve">IMPORTANTE: </w:t>
      </w:r>
      <w:r>
        <w:rPr>
          <w:rFonts w:ascii="Arial" w:cs="Arial" w:eastAsia="Arial" w:hAnsi="Arial"/>
          <w:i/>
          <w:iCs/>
          <w:sz w:val="18"/>
          <w:szCs w:val="18"/>
        </w:rPr>
        <w:t xml:space="preserve">Este documento es un modelo de contrato de cesión de uso de marca virtual elaborado a partir de las condiciones facilitadas. Se recomienda su revisión por un abogado especializado antes de su firma.</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6"/>
      </w:pBdr>
      <w:spacing w:before="80"/>
      <w:jc w:val="center"/>
    </w:pPr>
    <w:r>
      <w:rPr>
        <w:rFonts w:ascii="Arial" w:cs="Arial" w:eastAsia="Arial" w:hAnsi="Arial"/>
        <w:color w:val="666666"/>
        <w:sz w:val="16"/>
        <w:szCs w:val="16"/>
      </w:rPr>
      <w:t xml:space="preserve">La Paca Exclusivas SL – CIF B42732305  |  Página </w:t>
    </w:r>
    <w:r>
      <w:rPr>
        <w:rFonts w:ascii="Arial" w:cs="Arial" w:eastAsia="Arial" w:hAnsi="Arial"/>
        <w:color w:val="666666"/>
        <w:sz w:val="16"/>
        <w:szCs w:val="16"/>
      </w:rPr>
      <w:fldChar w:fldCharType="begin"/>
      <w:instrText xml:space="preserve">PAGE</w:instrText>
      <w:fldChar w:fldCharType="separate"/>
      <w:fldChar w:fldCharType="end"/>
    </w:r>
    <w:r>
      <w:rPr>
        <w:rFonts w:ascii="Arial" w:cs="Arial" w:eastAsia="Arial" w:hAnsi="Arial"/>
        <w:color w:val="666666"/>
        <w:sz w:val="16"/>
        <w:szCs w:val="16"/>
      </w:rPr>
      <w:t xml:space="preserve"> de </w:t>
    </w:r>
    <w:r>
      <w:rPr>
        <w:rFonts w:ascii="Arial" w:cs="Arial" w:eastAsia="Arial" w:hAnsi="Arial"/>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Arial" w:cs="Arial" w:eastAsia="Arial" w:hAnsi="Arial"/>
        <w:b/>
        <w:bCs/>
        <w:color w:val="666666"/>
        <w:sz w:val="16"/>
        <w:szCs w:val="16"/>
      </w:rPr>
      <w:t xml:space="preserve">CONTRATO DE USO DE MARCA VIRTUAL – TARTASDEQUESO.COM</w:t>
    </w:r>
  </w:p>
  <w:p>
    <w:pPr>
      <w:pBdr>
        <w:bottom w:val="single" w:color="CCCCCC" w:sz="6"/>
      </w:pBdr>
      <w:spacing w:after="1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2026-10-02T12:03:29.784Z</dcterms:created>
  <dcterms:modified xsi:type="dcterms:W3CDTF">2026-10-02T12:03:29.784Z</dcterms:modified>
</cp:coreProperties>
</file>

<file path=docProps/custom.xml><?xml version="1.0" encoding="utf-8"?>
<Properties xmlns="http://schemas.openxmlformats.org/officeDocument/2006/custom-properties" xmlns:vt="http://schemas.openxmlformats.org/officeDocument/2006/docPropsVTypes"/>
</file>